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F9" w:rsidRPr="00D46E5E" w:rsidRDefault="00AD1CF9" w:rsidP="00D46E5E">
      <w:pPr>
        <w:spacing w:after="0" w:line="240" w:lineRule="auto"/>
        <w:ind w:right="-240"/>
        <w:jc w:val="right"/>
        <w:rPr>
          <w:rFonts w:ascii="Verdana" w:hAnsi="Verdana" w:cs="Verdana"/>
          <w:b/>
          <w:bCs/>
          <w:sz w:val="20"/>
          <w:szCs w:val="20"/>
        </w:rPr>
      </w:pPr>
      <w:r w:rsidRPr="00D46E5E">
        <w:rPr>
          <w:rFonts w:ascii="Verdana" w:hAnsi="Verdana" w:cs="Verdana"/>
          <w:b/>
          <w:bCs/>
          <w:sz w:val="20"/>
          <w:szCs w:val="20"/>
        </w:rPr>
        <w:t xml:space="preserve">Άρτα, </w:t>
      </w:r>
      <w:r>
        <w:rPr>
          <w:rFonts w:ascii="Verdana" w:hAnsi="Verdana" w:cs="Verdana"/>
          <w:b/>
          <w:bCs/>
          <w:sz w:val="20"/>
          <w:szCs w:val="20"/>
          <w:lang w:val="en-US"/>
        </w:rPr>
        <w:t>29/01</w:t>
      </w:r>
      <w:r w:rsidRPr="00D46E5E">
        <w:rPr>
          <w:rFonts w:ascii="Verdana" w:hAnsi="Verdana" w:cs="Verdana"/>
          <w:b/>
          <w:bCs/>
          <w:sz w:val="20"/>
          <w:szCs w:val="20"/>
        </w:rPr>
        <w:t>/201</w:t>
      </w:r>
      <w:r>
        <w:rPr>
          <w:rFonts w:ascii="Verdana" w:hAnsi="Verdana" w:cs="Verdana"/>
          <w:b/>
          <w:bCs/>
          <w:sz w:val="20"/>
          <w:szCs w:val="20"/>
        </w:rPr>
        <w:t>5</w:t>
      </w:r>
    </w:p>
    <w:p w:rsidR="00AD1CF9" w:rsidRPr="00B35A85" w:rsidRDefault="00AD1CF9" w:rsidP="00D46E5E">
      <w:pPr>
        <w:spacing w:after="0" w:line="240" w:lineRule="auto"/>
        <w:ind w:right="-240"/>
        <w:jc w:val="right"/>
        <w:rPr>
          <w:rFonts w:ascii="Verdana" w:hAnsi="Verdana" w:cs="Verdana"/>
          <w:b/>
          <w:bCs/>
          <w:sz w:val="20"/>
          <w:szCs w:val="20"/>
        </w:rPr>
      </w:pPr>
      <w:r w:rsidRPr="00267A79">
        <w:rPr>
          <w:rFonts w:ascii="Verdana" w:hAnsi="Verdana" w:cs="Verdana"/>
          <w:b/>
          <w:bCs/>
          <w:sz w:val="20"/>
          <w:szCs w:val="20"/>
        </w:rPr>
        <w:t>Αρ. Πρ.:</w:t>
      </w:r>
      <w:r>
        <w:rPr>
          <w:rFonts w:ascii="Verdana" w:hAnsi="Verdana" w:cs="Verdana"/>
          <w:b/>
          <w:bCs/>
          <w:sz w:val="20"/>
          <w:szCs w:val="20"/>
          <w:lang w:val="en-US"/>
        </w:rPr>
        <w:t>341</w:t>
      </w:r>
    </w:p>
    <w:p w:rsidR="00AD1CF9" w:rsidRPr="00D46E5E" w:rsidRDefault="00AD1CF9" w:rsidP="005C7303">
      <w:pPr>
        <w:pBdr>
          <w:top w:val="single" w:sz="4" w:space="1" w:color="auto"/>
          <w:left w:val="single" w:sz="4" w:space="4" w:color="auto"/>
          <w:bottom w:val="single" w:sz="4" w:space="1" w:color="auto"/>
          <w:right w:val="single" w:sz="4" w:space="4" w:color="auto"/>
        </w:pBdr>
        <w:shd w:val="clear" w:color="auto" w:fill="D6E3BC"/>
        <w:spacing w:after="0" w:line="240" w:lineRule="auto"/>
        <w:ind w:right="-240"/>
        <w:jc w:val="center"/>
        <w:rPr>
          <w:rFonts w:ascii="Verdana" w:hAnsi="Verdana" w:cs="Verdana"/>
          <w:b/>
          <w:bCs/>
          <w:sz w:val="24"/>
          <w:szCs w:val="24"/>
        </w:rPr>
      </w:pPr>
      <w:r w:rsidRPr="00131ABD">
        <w:rPr>
          <w:rFonts w:ascii="Verdana" w:hAnsi="Verdana" w:cs="Verdana"/>
          <w:b/>
          <w:bCs/>
          <w:sz w:val="24"/>
          <w:szCs w:val="24"/>
        </w:rPr>
        <w:t>2</w:t>
      </w:r>
      <w:r>
        <w:rPr>
          <w:rFonts w:ascii="Verdana" w:hAnsi="Verdana" w:cs="Verdana"/>
          <w:b/>
          <w:bCs/>
          <w:sz w:val="24"/>
          <w:szCs w:val="24"/>
          <w:lang w:val="en-US"/>
        </w:rPr>
        <w:t>H</w:t>
      </w:r>
      <w:r w:rsidRPr="00131ABD">
        <w:rPr>
          <w:rFonts w:ascii="Verdana" w:hAnsi="Verdana" w:cs="Verdana"/>
          <w:b/>
          <w:bCs/>
          <w:sz w:val="24"/>
          <w:szCs w:val="24"/>
        </w:rPr>
        <w:t xml:space="preserve"> </w:t>
      </w:r>
      <w:r w:rsidRPr="00D46E5E">
        <w:rPr>
          <w:rFonts w:ascii="Verdana" w:hAnsi="Verdana" w:cs="Verdana"/>
          <w:b/>
          <w:bCs/>
          <w:sz w:val="24"/>
          <w:szCs w:val="24"/>
        </w:rPr>
        <w:t xml:space="preserve">ΠΡΟΣΚΛΗΣΗ </w:t>
      </w:r>
    </w:p>
    <w:p w:rsidR="00AD1CF9" w:rsidRPr="005C7303" w:rsidRDefault="00AD1CF9" w:rsidP="005C7303">
      <w:pPr>
        <w:pBdr>
          <w:top w:val="single" w:sz="4" w:space="1" w:color="auto"/>
          <w:left w:val="single" w:sz="4" w:space="4" w:color="auto"/>
          <w:bottom w:val="single" w:sz="4" w:space="1" w:color="auto"/>
          <w:right w:val="single" w:sz="4" w:space="4" w:color="auto"/>
        </w:pBdr>
        <w:shd w:val="clear" w:color="auto" w:fill="D6E3BC"/>
        <w:spacing w:after="0" w:line="240" w:lineRule="auto"/>
        <w:ind w:right="-240"/>
        <w:jc w:val="center"/>
        <w:rPr>
          <w:rFonts w:ascii="Verdana" w:hAnsi="Verdana" w:cs="Verdana"/>
          <w:b/>
          <w:bCs/>
          <w:sz w:val="24"/>
          <w:szCs w:val="24"/>
        </w:rPr>
      </w:pPr>
      <w:r w:rsidRPr="00D46E5E">
        <w:rPr>
          <w:rFonts w:ascii="Verdana" w:hAnsi="Verdana" w:cs="Verdana"/>
          <w:b/>
          <w:bCs/>
          <w:sz w:val="24"/>
          <w:szCs w:val="24"/>
        </w:rPr>
        <w:t xml:space="preserve">ΕΚΔΗΛΩΣΗΣ ΕΝΔΙΑΦΕΡΟΝΤΟΣ ΓΙΑ ΣΥΜΜΕΤΟΧΗ ΣΤΗΝ ΥΛΟΠΟΙΗΣΗ ΤΟΥ ΣΧΕΔΙΟΥ ΔΡΑΣΗΣ ΤΗΣ ΑΝΑΠΤΥΞΙΑΚΗΣ ΣΥΜΠΡΑΞΗΣ </w:t>
      </w:r>
      <w:r w:rsidRPr="005C7303">
        <w:rPr>
          <w:rFonts w:ascii="Verdana" w:hAnsi="Verdana" w:cs="Verdana"/>
          <w:b/>
          <w:bCs/>
          <w:sz w:val="24"/>
          <w:szCs w:val="24"/>
        </w:rPr>
        <w:t>" A.R.T.A. – (Business start-up) Activities Revitalizing The Area "</w:t>
      </w:r>
    </w:p>
    <w:p w:rsidR="00AD1CF9" w:rsidRPr="00D46E5E" w:rsidRDefault="00AD1CF9" w:rsidP="00D46E5E">
      <w:pPr>
        <w:spacing w:after="0" w:line="240" w:lineRule="auto"/>
        <w:ind w:right="-240"/>
        <w:jc w:val="center"/>
        <w:rPr>
          <w:rFonts w:cs="Times New Roman"/>
          <w:sz w:val="28"/>
          <w:szCs w:val="28"/>
        </w:rPr>
      </w:pPr>
    </w:p>
    <w:p w:rsidR="00AD1CF9" w:rsidRPr="00D46E5E" w:rsidRDefault="00AD1CF9" w:rsidP="005C7303">
      <w:pPr>
        <w:autoSpaceDE w:val="0"/>
        <w:autoSpaceDN w:val="0"/>
        <w:adjustRightInd w:val="0"/>
        <w:spacing w:after="0" w:line="240" w:lineRule="auto"/>
        <w:ind w:right="-99"/>
        <w:jc w:val="both"/>
        <w:rPr>
          <w:rFonts w:ascii="Verdana" w:hAnsi="Verdana" w:cs="Verdana"/>
          <w:sz w:val="20"/>
          <w:szCs w:val="20"/>
        </w:rPr>
      </w:pPr>
      <w:r w:rsidRPr="00D46E5E">
        <w:rPr>
          <w:rFonts w:ascii="Verdana" w:hAnsi="Verdana" w:cs="Verdana"/>
          <w:sz w:val="20"/>
          <w:szCs w:val="20"/>
        </w:rPr>
        <w:t xml:space="preserve">Στο πλαίσιο </w:t>
      </w:r>
      <w:r>
        <w:rPr>
          <w:rFonts w:ascii="Verdana" w:hAnsi="Verdana" w:cs="Verdana"/>
          <w:sz w:val="20"/>
          <w:szCs w:val="20"/>
        </w:rPr>
        <w:t xml:space="preserve">ένταξης της πράξης με τίτλο </w:t>
      </w:r>
      <w:r w:rsidRPr="005C7303">
        <w:rPr>
          <w:rFonts w:ascii="Verdana" w:hAnsi="Verdana" w:cs="Verdana"/>
          <w:b/>
          <w:bCs/>
          <w:sz w:val="20"/>
          <w:szCs w:val="20"/>
        </w:rPr>
        <w:t>«Ένα τοπικό σχέδιο δράσης για την εκκίνηση επιχειρηματικών και επαγγελματικών δραστηριοτήτων στην Περιφερειακή Ενότητα Άρτας»</w:t>
      </w:r>
      <w:r w:rsidRPr="00D46E5E">
        <w:rPr>
          <w:rFonts w:ascii="Verdana" w:hAnsi="Verdana" w:cs="Verdana"/>
          <w:sz w:val="20"/>
          <w:szCs w:val="20"/>
        </w:rPr>
        <w:t xml:space="preserve"> </w:t>
      </w:r>
      <w:r>
        <w:rPr>
          <w:rFonts w:ascii="Verdana" w:hAnsi="Verdana" w:cs="Verdana"/>
          <w:sz w:val="20"/>
          <w:szCs w:val="20"/>
        </w:rPr>
        <w:t>στο</w:t>
      </w:r>
      <w:r w:rsidRPr="005C7303">
        <w:rPr>
          <w:rFonts w:ascii="Verdana" w:hAnsi="Verdana" w:cs="Verdana"/>
          <w:sz w:val="20"/>
          <w:szCs w:val="20"/>
        </w:rPr>
        <w:t xml:space="preserve"> Θεμ</w:t>
      </w:r>
      <w:r>
        <w:rPr>
          <w:rFonts w:ascii="Verdana" w:hAnsi="Verdana" w:cs="Verdana"/>
          <w:sz w:val="20"/>
          <w:szCs w:val="20"/>
        </w:rPr>
        <w:t>ατικό Άξονα Προτεραιότητας 3: «Δ</w:t>
      </w:r>
      <w:r w:rsidRPr="005C7303">
        <w:rPr>
          <w:rFonts w:ascii="Verdana" w:hAnsi="Verdana" w:cs="Verdana"/>
          <w:sz w:val="20"/>
          <w:szCs w:val="20"/>
        </w:rPr>
        <w:t>ιευκόλυνση της</w:t>
      </w:r>
      <w:r>
        <w:rPr>
          <w:rFonts w:ascii="Verdana" w:hAnsi="Verdana" w:cs="Verdana"/>
          <w:sz w:val="20"/>
          <w:szCs w:val="20"/>
        </w:rPr>
        <w:t xml:space="preserve"> πρόσβασης στην Απασχόληση» του Ε.Π. «Ανάπτυξη Ανθρώπινου Δ</w:t>
      </w:r>
      <w:r w:rsidRPr="005C7303">
        <w:rPr>
          <w:rFonts w:ascii="Verdana" w:hAnsi="Verdana" w:cs="Verdana"/>
          <w:sz w:val="20"/>
          <w:szCs w:val="20"/>
        </w:rPr>
        <w:t>υναμικού», κατηγορία παρέμ</w:t>
      </w:r>
      <w:r>
        <w:rPr>
          <w:rFonts w:ascii="Verdana" w:hAnsi="Verdana" w:cs="Verdana"/>
          <w:sz w:val="20"/>
          <w:szCs w:val="20"/>
        </w:rPr>
        <w:t>βασης 1: «Ενεργητικές πολιτικές απασχόλησης», Δ</w:t>
      </w:r>
      <w:r w:rsidRPr="005C7303">
        <w:rPr>
          <w:rFonts w:ascii="Verdana" w:hAnsi="Verdana" w:cs="Verdana"/>
          <w:sz w:val="20"/>
          <w:szCs w:val="20"/>
        </w:rPr>
        <w:t>ράση 7 «Τοπικά σχέδια για την απασχόλ</w:t>
      </w:r>
      <w:r>
        <w:rPr>
          <w:rFonts w:ascii="Verdana" w:hAnsi="Verdana" w:cs="Verdana"/>
          <w:sz w:val="20"/>
          <w:szCs w:val="20"/>
        </w:rPr>
        <w:t xml:space="preserve">ηση, προσαρμοσμένα στις ανάγκες </w:t>
      </w:r>
      <w:r w:rsidRPr="005C7303">
        <w:rPr>
          <w:rFonts w:ascii="Verdana" w:hAnsi="Verdana" w:cs="Verdana"/>
          <w:sz w:val="20"/>
          <w:szCs w:val="20"/>
        </w:rPr>
        <w:t>των τοπικών αγορών εργασίας»</w:t>
      </w:r>
      <w:r w:rsidRPr="00D46E5E">
        <w:rPr>
          <w:rFonts w:ascii="Verdana" w:hAnsi="Verdana" w:cs="Verdana"/>
          <w:sz w:val="20"/>
          <w:szCs w:val="20"/>
        </w:rPr>
        <w:t>, επίκειται η υλοποίηση σχεδίου δράσης  προϋπολογισμού 4</w:t>
      </w:r>
      <w:r>
        <w:rPr>
          <w:rFonts w:ascii="Verdana" w:hAnsi="Verdana" w:cs="Verdana"/>
          <w:sz w:val="20"/>
          <w:szCs w:val="20"/>
        </w:rPr>
        <w:t>90</w:t>
      </w:r>
      <w:r w:rsidRPr="00D46E5E">
        <w:rPr>
          <w:rFonts w:ascii="Verdana" w:hAnsi="Verdana" w:cs="Verdana"/>
          <w:sz w:val="20"/>
          <w:szCs w:val="20"/>
        </w:rPr>
        <w:t xml:space="preserve">.000 €. Η πράξη συγχρηματοδοτείται  από το Ευρωπαϊκό Κοινωνικό Ταμείου (ΕΚΤ), έχει δικαιούχο την Αναπτυξιακή Σύμπραξη </w:t>
      </w:r>
      <w:r w:rsidRPr="005C7303">
        <w:rPr>
          <w:rFonts w:ascii="Verdana" w:hAnsi="Verdana" w:cs="Verdana"/>
          <w:sz w:val="20"/>
          <w:szCs w:val="20"/>
        </w:rPr>
        <w:t>" A.R.T.A. – (Business start-up) A</w:t>
      </w:r>
      <w:r>
        <w:rPr>
          <w:rFonts w:ascii="Verdana" w:hAnsi="Verdana" w:cs="Verdana"/>
          <w:sz w:val="20"/>
          <w:szCs w:val="20"/>
        </w:rPr>
        <w:t>ctivities Revitalizing The Area</w:t>
      </w:r>
      <w:r w:rsidRPr="005C7303">
        <w:rPr>
          <w:rFonts w:ascii="Verdana" w:hAnsi="Verdana" w:cs="Verdana"/>
          <w:sz w:val="20"/>
          <w:szCs w:val="20"/>
        </w:rPr>
        <w:t>"</w:t>
      </w:r>
      <w:r>
        <w:rPr>
          <w:rFonts w:ascii="Verdana" w:hAnsi="Verdana" w:cs="Verdana"/>
          <w:sz w:val="20"/>
          <w:szCs w:val="20"/>
        </w:rPr>
        <w:t xml:space="preserve"> </w:t>
      </w:r>
      <w:r w:rsidRPr="00D46E5E">
        <w:rPr>
          <w:rFonts w:ascii="Verdana" w:hAnsi="Verdana" w:cs="Verdana"/>
          <w:sz w:val="20"/>
          <w:szCs w:val="20"/>
        </w:rPr>
        <w:t xml:space="preserve">και περιοχή εφαρμογής των δράσεων της  την Περιφερειακή Ενότητα Άρτας. Συντονιστής της Αναπτυξιακής Σύμπραξης είναι η ΑΝΑΠΤΥΞΙΑΚΗ ΝΟΤΙΟΥ ΗΠΕΙΡΟΥ –ΑΜΒΡΑΚΙΚΟΥ ΑΝΑΠΤΥΞΙΑΚΗ ΑΝΩΝΥΜΗ ΕΤΑΙΡΕΙΑ ΟΤΑ (ΕΤΑΝΑΜ Α.Ε.ΟΤΑ) και οι Εταίροι που συμμετέχουν στην ΑΣ είναι: </w:t>
      </w:r>
    </w:p>
    <w:p w:rsidR="00AD1CF9" w:rsidRPr="005C7303" w:rsidRDefault="00AD1CF9" w:rsidP="005C7303">
      <w:pPr>
        <w:numPr>
          <w:ilvl w:val="0"/>
          <w:numId w:val="11"/>
        </w:numPr>
        <w:spacing w:after="0" w:line="240" w:lineRule="auto"/>
        <w:jc w:val="both"/>
        <w:rPr>
          <w:rFonts w:ascii="Verdana" w:hAnsi="Verdana" w:cs="Verdana"/>
          <w:sz w:val="20"/>
          <w:szCs w:val="20"/>
        </w:rPr>
      </w:pPr>
      <w:r w:rsidRPr="005C7303">
        <w:rPr>
          <w:rFonts w:ascii="Verdana" w:hAnsi="Verdana" w:cs="Verdana"/>
          <w:sz w:val="20"/>
          <w:szCs w:val="20"/>
        </w:rPr>
        <w:t>ΔΗΜΟΣ ΝΙΚΟΛΑΟΥ ΣΚΟΥΦΑ</w:t>
      </w:r>
    </w:p>
    <w:p w:rsidR="00AD1CF9" w:rsidRPr="005C7303" w:rsidRDefault="00AD1CF9" w:rsidP="005C7303">
      <w:pPr>
        <w:numPr>
          <w:ilvl w:val="0"/>
          <w:numId w:val="11"/>
        </w:numPr>
        <w:spacing w:after="0" w:line="240" w:lineRule="auto"/>
        <w:jc w:val="both"/>
        <w:rPr>
          <w:rFonts w:ascii="Verdana" w:hAnsi="Verdana" w:cs="Verdana"/>
          <w:sz w:val="20"/>
          <w:szCs w:val="20"/>
        </w:rPr>
      </w:pPr>
      <w:r w:rsidRPr="005C7303">
        <w:rPr>
          <w:rFonts w:ascii="Verdana" w:hAnsi="Verdana" w:cs="Verdana"/>
          <w:sz w:val="20"/>
          <w:szCs w:val="20"/>
        </w:rPr>
        <w:t xml:space="preserve">ΔΗΜΟΣ ΚΕΝΤΡΙΚΩΝ ΤΖΟΥΜΕΡΚΩΝ </w:t>
      </w:r>
    </w:p>
    <w:p w:rsidR="00AD1CF9" w:rsidRPr="005C7303" w:rsidRDefault="00AD1CF9" w:rsidP="005C7303">
      <w:pPr>
        <w:numPr>
          <w:ilvl w:val="0"/>
          <w:numId w:val="11"/>
        </w:numPr>
        <w:spacing w:after="0" w:line="240" w:lineRule="auto"/>
        <w:jc w:val="both"/>
        <w:rPr>
          <w:rFonts w:ascii="Verdana" w:hAnsi="Verdana" w:cs="Verdana"/>
          <w:sz w:val="20"/>
          <w:szCs w:val="20"/>
        </w:rPr>
      </w:pPr>
      <w:r w:rsidRPr="005C7303">
        <w:rPr>
          <w:rFonts w:ascii="Verdana" w:hAnsi="Verdana" w:cs="Verdana"/>
          <w:sz w:val="20"/>
          <w:szCs w:val="20"/>
        </w:rPr>
        <w:t xml:space="preserve">ΔΗΜΟΣ ΓΕΩΡΓΙΟΥ ΚΑΡΑΙΣΚΑΚΗ </w:t>
      </w:r>
    </w:p>
    <w:p w:rsidR="00AD1CF9" w:rsidRPr="005C7303" w:rsidRDefault="00AD1CF9" w:rsidP="005C7303">
      <w:pPr>
        <w:numPr>
          <w:ilvl w:val="0"/>
          <w:numId w:val="11"/>
        </w:numPr>
        <w:spacing w:after="0" w:line="240" w:lineRule="auto"/>
        <w:jc w:val="both"/>
        <w:rPr>
          <w:rFonts w:ascii="Verdana" w:hAnsi="Verdana" w:cs="Verdana"/>
          <w:sz w:val="20"/>
          <w:szCs w:val="20"/>
        </w:rPr>
      </w:pPr>
      <w:r w:rsidRPr="005C7303">
        <w:rPr>
          <w:rFonts w:ascii="Verdana" w:hAnsi="Verdana" w:cs="Verdana"/>
          <w:sz w:val="20"/>
          <w:szCs w:val="20"/>
        </w:rPr>
        <w:t>ΔΙΑΔΙΚΑΣΙΑ ΣΥΜΒΟΥΛΟΙ ΕΠΙΧΕΙΡΗΣΕΩΝ Α.Ε.</w:t>
      </w:r>
    </w:p>
    <w:p w:rsidR="00AD1CF9" w:rsidRPr="005C7303" w:rsidRDefault="00AD1CF9" w:rsidP="005C7303">
      <w:pPr>
        <w:numPr>
          <w:ilvl w:val="0"/>
          <w:numId w:val="11"/>
        </w:numPr>
        <w:spacing w:after="0" w:line="240" w:lineRule="auto"/>
        <w:jc w:val="both"/>
        <w:rPr>
          <w:rFonts w:ascii="Verdana" w:hAnsi="Verdana" w:cs="Verdana"/>
          <w:sz w:val="20"/>
          <w:szCs w:val="20"/>
        </w:rPr>
      </w:pPr>
      <w:r w:rsidRPr="005C7303">
        <w:rPr>
          <w:rFonts w:ascii="Verdana" w:hAnsi="Verdana" w:cs="Verdana"/>
          <w:sz w:val="20"/>
          <w:szCs w:val="20"/>
        </w:rPr>
        <w:t>DNL ΣΥΜΒΟΥΛΟΙ EΠE</w:t>
      </w:r>
    </w:p>
    <w:p w:rsidR="00AD1CF9" w:rsidRPr="00131ABD" w:rsidRDefault="00AD1CF9" w:rsidP="005C7303">
      <w:pPr>
        <w:numPr>
          <w:ilvl w:val="0"/>
          <w:numId w:val="11"/>
        </w:numPr>
        <w:spacing w:after="0" w:line="240" w:lineRule="auto"/>
        <w:jc w:val="both"/>
        <w:rPr>
          <w:rFonts w:ascii="Verdana" w:hAnsi="Verdana" w:cs="Verdana"/>
          <w:sz w:val="20"/>
          <w:szCs w:val="20"/>
        </w:rPr>
      </w:pPr>
      <w:r w:rsidRPr="005C7303">
        <w:rPr>
          <w:rFonts w:ascii="Verdana" w:hAnsi="Verdana" w:cs="Verdana"/>
          <w:sz w:val="20"/>
          <w:szCs w:val="20"/>
        </w:rPr>
        <w:t>EQUAL SOCIETY-ΚΟΙΝΩΝΙΑ ΙΣΩΝ ΕΥΚΑΙΡΙΩΝ</w:t>
      </w:r>
    </w:p>
    <w:p w:rsidR="00AD1CF9" w:rsidRPr="005C7303" w:rsidRDefault="00AD1CF9" w:rsidP="005C7303">
      <w:pPr>
        <w:numPr>
          <w:ilvl w:val="0"/>
          <w:numId w:val="11"/>
        </w:numPr>
        <w:spacing w:after="0" w:line="240" w:lineRule="auto"/>
        <w:jc w:val="both"/>
        <w:rPr>
          <w:rFonts w:ascii="Verdana" w:hAnsi="Verdana" w:cs="Verdana"/>
          <w:sz w:val="20"/>
          <w:szCs w:val="20"/>
        </w:rPr>
      </w:pPr>
      <w:r>
        <w:rPr>
          <w:rFonts w:ascii="Verdana" w:hAnsi="Verdana" w:cs="Verdana"/>
          <w:sz w:val="20"/>
          <w:szCs w:val="20"/>
          <w:lang w:val="en-US"/>
        </w:rPr>
        <w:t xml:space="preserve">KEK </w:t>
      </w:r>
      <w:r>
        <w:rPr>
          <w:rFonts w:ascii="Verdana" w:hAnsi="Verdana" w:cs="Verdana"/>
          <w:sz w:val="20"/>
          <w:szCs w:val="20"/>
        </w:rPr>
        <w:t>ΤΑΤΣΗΣ ΠΛΗΡΟΦΟΡΙΚΗ ΑΕ</w:t>
      </w:r>
    </w:p>
    <w:p w:rsidR="00AD1CF9" w:rsidRPr="005C7303" w:rsidRDefault="00AD1CF9" w:rsidP="005C7303">
      <w:pPr>
        <w:numPr>
          <w:ilvl w:val="0"/>
          <w:numId w:val="11"/>
        </w:numPr>
        <w:spacing w:after="0" w:line="240" w:lineRule="auto"/>
        <w:jc w:val="both"/>
        <w:rPr>
          <w:rFonts w:ascii="Verdana" w:hAnsi="Verdana" w:cs="Verdana"/>
          <w:sz w:val="20"/>
          <w:szCs w:val="20"/>
        </w:rPr>
      </w:pPr>
      <w:r w:rsidRPr="005C7303">
        <w:rPr>
          <w:rFonts w:ascii="Verdana" w:hAnsi="Verdana" w:cs="Verdana"/>
          <w:sz w:val="20"/>
          <w:szCs w:val="20"/>
        </w:rPr>
        <w:t>ΣΥΝΔΕΣΜΟΣ ΕΛΛΗΝΙΚΗΣ ΚΤΗΝΟΤΡΟΦΙΑΣ</w:t>
      </w:r>
    </w:p>
    <w:p w:rsidR="00AD1CF9" w:rsidRPr="005C7303" w:rsidRDefault="00AD1CF9" w:rsidP="005C7303">
      <w:pPr>
        <w:shd w:val="clear" w:color="auto" w:fill="FFFFFF"/>
        <w:spacing w:before="106" w:line="221" w:lineRule="atLeast"/>
        <w:jc w:val="both"/>
        <w:rPr>
          <w:rFonts w:ascii="Verdana" w:hAnsi="Verdana" w:cs="Verdana"/>
          <w:sz w:val="20"/>
          <w:szCs w:val="20"/>
        </w:rPr>
      </w:pPr>
      <w:r w:rsidRPr="005C7303">
        <w:rPr>
          <w:rFonts w:ascii="Verdana" w:hAnsi="Verdana" w:cs="Verdana"/>
          <w:sz w:val="20"/>
          <w:szCs w:val="20"/>
        </w:rPr>
        <w:t>Στόχος της προτεινόμενης παρέμβασης είναι η δημιουργία των προϋποθέσεων ενσωμάτωσης στην τοπική αγορά εργασίας των Ανέργων εγγεγραμμένων στα Μητρώα του ΟΑΕΔ, η εξυπηρέτηση των αναγκών της υπάρχουσας τοπικής επιχειρηματικής κοινότητας με την ενίσχυση της επιχειρηματικότητας των Νέων Επιστημόνων και των Αγροτών της ΠΕ Άρτας προκειμένου να αναδειχθούν νέα πεδία βιώσιμης επιχειρηματικότητας ή να ενισχυθούν οι υπάρχουσες δρα</w:t>
      </w:r>
      <w:r>
        <w:rPr>
          <w:rFonts w:ascii="Verdana" w:hAnsi="Verdana" w:cs="Verdana"/>
          <w:sz w:val="20"/>
          <w:szCs w:val="20"/>
        </w:rPr>
        <w:t>στηριότητές τους</w:t>
      </w:r>
      <w:r w:rsidRPr="00D46E5E">
        <w:rPr>
          <w:rFonts w:ascii="Verdana" w:hAnsi="Verdana" w:cs="Verdana"/>
          <w:sz w:val="20"/>
          <w:szCs w:val="20"/>
        </w:rPr>
        <w:t xml:space="preserve">. </w:t>
      </w:r>
      <w:r w:rsidRPr="005C7303">
        <w:rPr>
          <w:rFonts w:ascii="Verdana" w:hAnsi="Verdana" w:cs="Verdana"/>
          <w:b/>
          <w:sz w:val="20"/>
          <w:szCs w:val="20"/>
        </w:rPr>
        <w:t xml:space="preserve">Από την υλοποίηση των δράσεων της παρέμβασης  θα ωφεληθούν 120 άτομα εκ των οποίων 80 άνεργοι, 35 αγρότες και 5 Νέοι Επιστήμονες. </w:t>
      </w:r>
      <w:r w:rsidRPr="005C7303">
        <w:rPr>
          <w:rFonts w:ascii="Verdana" w:hAnsi="Verdana" w:cs="Verdana"/>
          <w:sz w:val="20"/>
          <w:szCs w:val="20"/>
        </w:rPr>
        <w:t xml:space="preserve">Από το σύνολο των ωφελουμένων το 22,2% θα είναι νέοι κάτω των 26 ετών, το 44,4 % θα είναι γυναίκες, το 33,3%  θα απασχοληθούν σε δυναμικούς κλάδους </w:t>
      </w:r>
      <w:r>
        <w:rPr>
          <w:rFonts w:ascii="Verdana" w:hAnsi="Verdana" w:cs="Verdana"/>
          <w:sz w:val="20"/>
          <w:szCs w:val="20"/>
        </w:rPr>
        <w:t xml:space="preserve">και </w:t>
      </w:r>
      <w:r w:rsidRPr="005C7303">
        <w:rPr>
          <w:rFonts w:ascii="Verdana" w:hAnsi="Verdana" w:cs="Verdana"/>
          <w:sz w:val="20"/>
          <w:szCs w:val="20"/>
        </w:rPr>
        <w:t xml:space="preserve"> το 33,3% θα συστήσουν κοινωνικές επιχειρήσεις.</w:t>
      </w:r>
      <w:r>
        <w:rPr>
          <w:rFonts w:ascii="Verdana" w:hAnsi="Verdana" w:cs="Verdana"/>
          <w:sz w:val="20"/>
          <w:szCs w:val="20"/>
        </w:rPr>
        <w:t xml:space="preserve"> </w:t>
      </w:r>
    </w:p>
    <w:p w:rsidR="00AD1CF9" w:rsidRPr="005C7303" w:rsidRDefault="00AD1CF9" w:rsidP="005C7303">
      <w:pPr>
        <w:spacing w:after="0" w:line="240" w:lineRule="auto"/>
        <w:ind w:right="84"/>
        <w:jc w:val="center"/>
        <w:rPr>
          <w:rFonts w:ascii="Verdana" w:hAnsi="Verdana" w:cs="Verdana"/>
          <w:b/>
          <w:bCs/>
          <w:sz w:val="24"/>
          <w:szCs w:val="24"/>
          <w:lang w:val="en-US"/>
        </w:rPr>
      </w:pPr>
      <w:r w:rsidRPr="005C7303">
        <w:rPr>
          <w:rFonts w:ascii="Verdana" w:hAnsi="Verdana" w:cs="Verdana"/>
          <w:b/>
          <w:bCs/>
          <w:sz w:val="24"/>
          <w:szCs w:val="24"/>
        </w:rPr>
        <w:t>Η</w:t>
      </w:r>
      <w:r w:rsidRPr="005C7303">
        <w:rPr>
          <w:rFonts w:ascii="Verdana" w:hAnsi="Verdana" w:cs="Verdana"/>
          <w:b/>
          <w:bCs/>
          <w:sz w:val="24"/>
          <w:szCs w:val="24"/>
          <w:lang w:val="en-US"/>
        </w:rPr>
        <w:t xml:space="preserve"> </w:t>
      </w:r>
      <w:r w:rsidRPr="005C7303">
        <w:rPr>
          <w:rFonts w:ascii="Verdana" w:hAnsi="Verdana" w:cs="Verdana"/>
          <w:b/>
          <w:bCs/>
          <w:sz w:val="24"/>
          <w:szCs w:val="24"/>
        </w:rPr>
        <w:t>ΑΝΑΠΤΥΞΙΑΚΗ</w:t>
      </w:r>
      <w:r w:rsidRPr="005C7303">
        <w:rPr>
          <w:rFonts w:ascii="Verdana" w:hAnsi="Verdana" w:cs="Verdana"/>
          <w:b/>
          <w:bCs/>
          <w:sz w:val="24"/>
          <w:szCs w:val="24"/>
          <w:lang w:val="en-US"/>
        </w:rPr>
        <w:t xml:space="preserve"> </w:t>
      </w:r>
      <w:r w:rsidRPr="005C7303">
        <w:rPr>
          <w:rFonts w:ascii="Verdana" w:hAnsi="Verdana" w:cs="Verdana"/>
          <w:b/>
          <w:bCs/>
          <w:sz w:val="24"/>
          <w:szCs w:val="24"/>
        </w:rPr>
        <w:t>ΣΥΜΠΡΑΞΗ</w:t>
      </w:r>
      <w:r w:rsidRPr="005C7303">
        <w:rPr>
          <w:rFonts w:ascii="Verdana" w:hAnsi="Verdana" w:cs="Verdana"/>
          <w:b/>
          <w:bCs/>
          <w:sz w:val="24"/>
          <w:szCs w:val="24"/>
          <w:lang w:val="en-US"/>
        </w:rPr>
        <w:t xml:space="preserve"> " A.R.T.A. – (Business start-up) Activities Revitalizing The Area "</w:t>
      </w:r>
    </w:p>
    <w:p w:rsidR="00AD1CF9" w:rsidRPr="005C7303" w:rsidRDefault="00AD1CF9" w:rsidP="00D46E5E">
      <w:pPr>
        <w:spacing w:after="0" w:line="240" w:lineRule="auto"/>
        <w:ind w:right="84"/>
        <w:jc w:val="both"/>
        <w:rPr>
          <w:rFonts w:ascii="Verdana" w:hAnsi="Verdana" w:cs="Verdana"/>
          <w:b/>
          <w:bCs/>
          <w:sz w:val="24"/>
          <w:szCs w:val="24"/>
          <w:lang w:val="en-US"/>
        </w:rPr>
      </w:pPr>
    </w:p>
    <w:p w:rsidR="00AD1CF9" w:rsidRPr="005C7303" w:rsidRDefault="00AD1CF9" w:rsidP="00D46E5E">
      <w:pPr>
        <w:spacing w:after="0" w:line="240" w:lineRule="auto"/>
        <w:ind w:right="84"/>
        <w:jc w:val="center"/>
        <w:rPr>
          <w:rFonts w:ascii="Verdana" w:hAnsi="Verdana" w:cs="Verdana"/>
          <w:b/>
          <w:bCs/>
          <w:sz w:val="24"/>
          <w:szCs w:val="24"/>
        </w:rPr>
      </w:pPr>
      <w:r w:rsidRPr="005C7303">
        <w:rPr>
          <w:rFonts w:ascii="Verdana" w:hAnsi="Verdana" w:cs="Verdana"/>
          <w:b/>
          <w:bCs/>
          <w:sz w:val="24"/>
          <w:szCs w:val="24"/>
        </w:rPr>
        <w:t>Καλεί</w:t>
      </w:r>
    </w:p>
    <w:p w:rsidR="00AD1CF9" w:rsidRPr="00D46E5E" w:rsidRDefault="00AD1CF9" w:rsidP="00FB745A">
      <w:pPr>
        <w:widowControl w:val="0"/>
        <w:spacing w:after="0" w:line="240" w:lineRule="auto"/>
        <w:ind w:right="-58"/>
        <w:jc w:val="both"/>
        <w:rPr>
          <w:rFonts w:ascii="Verdana" w:hAnsi="Verdana" w:cs="Verdana"/>
          <w:b/>
          <w:bCs/>
          <w:sz w:val="24"/>
          <w:szCs w:val="24"/>
        </w:rPr>
      </w:pPr>
      <w:r w:rsidRPr="00D46E5E">
        <w:rPr>
          <w:rFonts w:ascii="Verdana" w:hAnsi="Verdana" w:cs="Verdana"/>
          <w:sz w:val="20"/>
          <w:szCs w:val="20"/>
        </w:rPr>
        <w:t>Τους ενδιαφερόμενους</w:t>
      </w:r>
      <w:r>
        <w:rPr>
          <w:rFonts w:ascii="Verdana" w:hAnsi="Verdana" w:cs="Verdana"/>
          <w:sz w:val="20"/>
          <w:szCs w:val="20"/>
        </w:rPr>
        <w:t>/ες</w:t>
      </w:r>
      <w:r w:rsidRPr="00D46E5E">
        <w:rPr>
          <w:rFonts w:ascii="Verdana" w:hAnsi="Verdana" w:cs="Verdana"/>
          <w:sz w:val="20"/>
          <w:szCs w:val="20"/>
        </w:rPr>
        <w:t xml:space="preserve"> που διαμένουν στην Περιφερειακή Ενότητα Άρτας και </w:t>
      </w:r>
      <w:r>
        <w:rPr>
          <w:rFonts w:ascii="Verdana" w:hAnsi="Verdana" w:cs="Verdana"/>
          <w:sz w:val="20"/>
          <w:szCs w:val="20"/>
        </w:rPr>
        <w:t xml:space="preserve">πληρούν τις ακόλουθες προϋποθέσεις για υποβολή αιτήσεων προκειμένου </w:t>
      </w:r>
      <w:r w:rsidRPr="00D46E5E">
        <w:rPr>
          <w:rFonts w:ascii="Verdana" w:hAnsi="Verdana" w:cs="Verdana"/>
          <w:sz w:val="20"/>
          <w:szCs w:val="20"/>
        </w:rPr>
        <w:t xml:space="preserve">να συμμετάσχουν στην υλοποίηση της πράξης </w:t>
      </w:r>
      <w:r w:rsidRPr="00FB745A">
        <w:rPr>
          <w:rFonts w:ascii="Verdana" w:hAnsi="Verdana" w:cs="Verdana"/>
          <w:bCs/>
          <w:sz w:val="20"/>
          <w:szCs w:val="20"/>
        </w:rPr>
        <w:t>«Ένα τοπικό σχέδιο δράσης για την εκκίνηση επιχειρηματικών και επαγγελματικών δραστηριοτήτων στην Περιφερειακή Ενότητα Άρτας»</w:t>
      </w:r>
      <w:r>
        <w:rPr>
          <w:rFonts w:ascii="Verdana" w:hAnsi="Verdana" w:cs="Verdana"/>
          <w:sz w:val="20"/>
          <w:szCs w:val="20"/>
        </w:rPr>
        <w:t>:</w:t>
      </w:r>
    </w:p>
    <w:p w:rsidR="00AD1CF9" w:rsidRDefault="00AD1CF9" w:rsidP="00D46E5E">
      <w:pPr>
        <w:widowControl w:val="0"/>
        <w:spacing w:after="0" w:line="240" w:lineRule="auto"/>
        <w:ind w:right="-58"/>
        <w:jc w:val="both"/>
        <w:rPr>
          <w:rFonts w:ascii="Verdana" w:hAnsi="Verdana" w:cs="Verdana"/>
          <w:sz w:val="20"/>
          <w:szCs w:val="20"/>
        </w:rPr>
      </w:pPr>
    </w:p>
    <w:p w:rsidR="00AD1CF9" w:rsidRPr="009003A6" w:rsidRDefault="00AD1CF9" w:rsidP="00BC1B3F">
      <w:pPr>
        <w:spacing w:after="0" w:line="240" w:lineRule="auto"/>
        <w:ind w:left="357"/>
        <w:jc w:val="both"/>
        <w:rPr>
          <w:rFonts w:ascii="Verdana" w:hAnsi="Verdana" w:cs="Verdana"/>
          <w:sz w:val="20"/>
          <w:szCs w:val="20"/>
        </w:rPr>
      </w:pPr>
      <w:r>
        <w:rPr>
          <w:rFonts w:ascii="Verdana" w:hAnsi="Verdana" w:cs="Verdana"/>
          <w:sz w:val="20"/>
          <w:szCs w:val="20"/>
        </w:rPr>
        <w:t>Α</w:t>
      </w:r>
      <w:r w:rsidRPr="009003A6">
        <w:rPr>
          <w:rFonts w:ascii="Verdana" w:hAnsi="Verdana" w:cs="Verdana"/>
          <w:sz w:val="20"/>
          <w:szCs w:val="20"/>
        </w:rPr>
        <w:t>)</w:t>
      </w:r>
      <w:r>
        <w:rPr>
          <w:rFonts w:ascii="Verdana" w:hAnsi="Verdana" w:cs="Verdana"/>
          <w:sz w:val="20"/>
          <w:szCs w:val="20"/>
        </w:rPr>
        <w:t xml:space="preserve"> </w:t>
      </w:r>
      <w:r w:rsidRPr="009003A6">
        <w:rPr>
          <w:rFonts w:ascii="Verdana" w:hAnsi="Verdana" w:cs="Verdana"/>
          <w:b/>
          <w:sz w:val="20"/>
          <w:szCs w:val="20"/>
        </w:rPr>
        <w:t>Νέοι Επιστήμονες</w:t>
      </w:r>
      <w:r w:rsidRPr="009003A6">
        <w:rPr>
          <w:rFonts w:ascii="Verdana" w:hAnsi="Verdana" w:cs="Verdana"/>
          <w:sz w:val="20"/>
          <w:szCs w:val="20"/>
        </w:rPr>
        <w:t xml:space="preserve"> (ιατροί, οδοντίατροι, κτηνίατροι, φαρμακοποιοί, δικηγόροι, </w:t>
      </w:r>
      <w:r w:rsidRPr="00FB745A">
        <w:rPr>
          <w:rFonts w:ascii="Verdana" w:hAnsi="Verdana" w:cs="Verdana"/>
          <w:sz w:val="20"/>
          <w:szCs w:val="20"/>
        </w:rPr>
        <w:t>μηχανικοί που είναι απόφοιτοι Πανεπιστημιακών,</w:t>
      </w:r>
      <w:r w:rsidRPr="009003A6">
        <w:rPr>
          <w:rFonts w:ascii="Verdana" w:hAnsi="Verdana" w:cs="Verdana"/>
          <w:sz w:val="20"/>
          <w:szCs w:val="20"/>
        </w:rPr>
        <w:t xml:space="preserve"> </w:t>
      </w:r>
      <w:r w:rsidRPr="00FB745A">
        <w:rPr>
          <w:rFonts w:ascii="Verdana" w:hAnsi="Verdana" w:cs="Verdana"/>
          <w:sz w:val="20"/>
          <w:szCs w:val="20"/>
        </w:rPr>
        <w:t>Πολυτεχνικών Σχολών),</w:t>
      </w:r>
      <w:r w:rsidRPr="009003A6">
        <w:rPr>
          <w:rFonts w:ascii="Verdana" w:hAnsi="Verdana" w:cs="Verdana"/>
          <w:sz w:val="20"/>
          <w:szCs w:val="20"/>
        </w:rPr>
        <w:t xml:space="preserve"> </w:t>
      </w:r>
      <w:r w:rsidRPr="00FB745A">
        <w:rPr>
          <w:rFonts w:ascii="Verdana" w:hAnsi="Verdana" w:cs="Verdana"/>
          <w:sz w:val="20"/>
          <w:szCs w:val="20"/>
        </w:rPr>
        <w:t xml:space="preserve">εφόσον </w:t>
      </w:r>
      <w:r w:rsidRPr="009003A6">
        <w:rPr>
          <w:rFonts w:ascii="Verdana" w:hAnsi="Verdana" w:cs="Verdana"/>
          <w:sz w:val="20"/>
          <w:szCs w:val="20"/>
        </w:rPr>
        <w:t xml:space="preserve"> πληρούν τις </w:t>
      </w:r>
      <w:r w:rsidRPr="00FB745A">
        <w:rPr>
          <w:rFonts w:ascii="Verdana" w:hAnsi="Verdana" w:cs="Verdana"/>
          <w:sz w:val="20"/>
          <w:szCs w:val="20"/>
        </w:rPr>
        <w:t xml:space="preserve">προϋποθέσεις </w:t>
      </w:r>
      <w:r w:rsidRPr="009003A6">
        <w:rPr>
          <w:rFonts w:ascii="Verdana" w:hAnsi="Verdana" w:cs="Verdana"/>
          <w:sz w:val="20"/>
          <w:szCs w:val="20"/>
        </w:rPr>
        <w:t xml:space="preserve"> </w:t>
      </w:r>
      <w:r w:rsidRPr="00FB745A">
        <w:rPr>
          <w:rFonts w:ascii="Verdana" w:hAnsi="Verdana" w:cs="Verdana"/>
          <w:sz w:val="20"/>
          <w:szCs w:val="20"/>
        </w:rPr>
        <w:t xml:space="preserve">που αναφέρονται </w:t>
      </w:r>
      <w:r w:rsidRPr="009003A6">
        <w:rPr>
          <w:rFonts w:ascii="Verdana" w:hAnsi="Verdana" w:cs="Verdana"/>
          <w:sz w:val="20"/>
          <w:szCs w:val="20"/>
        </w:rPr>
        <w:t xml:space="preserve">ακολούθως στην ενότητα </w:t>
      </w:r>
      <w:r w:rsidRPr="009003A6">
        <w:rPr>
          <w:rFonts w:ascii="Verdana" w:hAnsi="Verdana" w:cs="Verdana"/>
          <w:sz w:val="20"/>
          <w:szCs w:val="20"/>
          <w:lang w:val="en-US"/>
        </w:rPr>
        <w:t>I</w:t>
      </w:r>
      <w:r w:rsidRPr="009003A6">
        <w:rPr>
          <w:rFonts w:ascii="Verdana" w:hAnsi="Verdana" w:cs="Verdana"/>
          <w:sz w:val="20"/>
          <w:szCs w:val="20"/>
        </w:rPr>
        <w:t xml:space="preserve">. </w:t>
      </w:r>
    </w:p>
    <w:p w:rsidR="00AD1CF9" w:rsidRPr="00FB745A" w:rsidRDefault="00AD1CF9" w:rsidP="00BC1B3F">
      <w:pPr>
        <w:spacing w:after="0" w:line="240" w:lineRule="auto"/>
        <w:ind w:left="357"/>
        <w:jc w:val="both"/>
        <w:rPr>
          <w:rFonts w:ascii="Verdana" w:hAnsi="Verdana" w:cs="Verdana"/>
          <w:sz w:val="20"/>
          <w:szCs w:val="20"/>
        </w:rPr>
      </w:pPr>
      <w:r>
        <w:rPr>
          <w:rFonts w:ascii="Verdana" w:hAnsi="Verdana" w:cs="Verdana"/>
          <w:sz w:val="20"/>
          <w:szCs w:val="20"/>
        </w:rPr>
        <w:t>Β</w:t>
      </w:r>
      <w:r w:rsidRPr="009003A6">
        <w:rPr>
          <w:rFonts w:ascii="Verdana" w:hAnsi="Verdana" w:cs="Verdana"/>
          <w:sz w:val="20"/>
          <w:szCs w:val="20"/>
        </w:rPr>
        <w:t xml:space="preserve">) </w:t>
      </w:r>
      <w:r w:rsidRPr="009003A6">
        <w:rPr>
          <w:rFonts w:ascii="Verdana" w:hAnsi="Verdana" w:cs="Verdana"/>
          <w:b/>
          <w:sz w:val="20"/>
          <w:szCs w:val="20"/>
        </w:rPr>
        <w:t>Ασφαλισμένοι στον Ο.Γ.Α</w:t>
      </w:r>
      <w:r w:rsidRPr="00FB745A">
        <w:rPr>
          <w:rFonts w:ascii="Verdana" w:hAnsi="Verdana" w:cs="Verdana"/>
          <w:sz w:val="20"/>
          <w:szCs w:val="20"/>
        </w:rPr>
        <w:t xml:space="preserve">, </w:t>
      </w:r>
      <w:r w:rsidRPr="009003A6">
        <w:rPr>
          <w:rFonts w:ascii="Verdana" w:hAnsi="Verdana" w:cs="Verdana"/>
          <w:sz w:val="20"/>
          <w:szCs w:val="20"/>
        </w:rPr>
        <w:t xml:space="preserve"> </w:t>
      </w:r>
      <w:r w:rsidRPr="00FB745A">
        <w:rPr>
          <w:rFonts w:ascii="Verdana" w:hAnsi="Verdana" w:cs="Verdana"/>
          <w:sz w:val="20"/>
          <w:szCs w:val="20"/>
        </w:rPr>
        <w:t>εφόσον</w:t>
      </w:r>
      <w:r w:rsidRPr="009003A6">
        <w:rPr>
          <w:rFonts w:ascii="Verdana" w:hAnsi="Verdana" w:cs="Verdana"/>
          <w:sz w:val="20"/>
          <w:szCs w:val="20"/>
        </w:rPr>
        <w:t xml:space="preserve"> </w:t>
      </w:r>
      <w:r w:rsidRPr="00FB745A">
        <w:rPr>
          <w:rFonts w:ascii="Verdana" w:hAnsi="Verdana" w:cs="Verdana"/>
          <w:sz w:val="20"/>
          <w:szCs w:val="20"/>
        </w:rPr>
        <w:t xml:space="preserve">πληρούν </w:t>
      </w:r>
      <w:r w:rsidRPr="009003A6">
        <w:rPr>
          <w:rFonts w:ascii="Verdana" w:hAnsi="Verdana" w:cs="Verdana"/>
          <w:sz w:val="20"/>
          <w:szCs w:val="20"/>
        </w:rPr>
        <w:t xml:space="preserve">τις </w:t>
      </w:r>
      <w:r w:rsidRPr="00FB745A">
        <w:rPr>
          <w:rFonts w:ascii="Verdana" w:hAnsi="Verdana" w:cs="Verdana"/>
          <w:sz w:val="20"/>
          <w:szCs w:val="20"/>
        </w:rPr>
        <w:t>προϋποθέσεις</w:t>
      </w:r>
      <w:r w:rsidRPr="009003A6">
        <w:rPr>
          <w:rFonts w:ascii="Verdana" w:hAnsi="Verdana" w:cs="Verdana"/>
          <w:sz w:val="20"/>
          <w:szCs w:val="20"/>
        </w:rPr>
        <w:t xml:space="preserve"> </w:t>
      </w:r>
      <w:r w:rsidRPr="00FB745A">
        <w:rPr>
          <w:rFonts w:ascii="Verdana" w:hAnsi="Verdana" w:cs="Verdana"/>
          <w:sz w:val="20"/>
          <w:szCs w:val="20"/>
        </w:rPr>
        <w:t xml:space="preserve">που </w:t>
      </w:r>
      <w:r w:rsidRPr="009003A6">
        <w:rPr>
          <w:rFonts w:ascii="Verdana" w:hAnsi="Verdana" w:cs="Verdana"/>
          <w:sz w:val="20"/>
          <w:szCs w:val="20"/>
        </w:rPr>
        <w:t xml:space="preserve"> </w:t>
      </w:r>
      <w:r w:rsidRPr="00FB745A">
        <w:rPr>
          <w:rFonts w:ascii="Verdana" w:hAnsi="Verdana" w:cs="Verdana"/>
          <w:sz w:val="20"/>
          <w:szCs w:val="20"/>
        </w:rPr>
        <w:t xml:space="preserve">αναφέρονται </w:t>
      </w:r>
      <w:r w:rsidRPr="009003A6">
        <w:rPr>
          <w:rFonts w:ascii="Verdana" w:hAnsi="Verdana" w:cs="Verdana"/>
          <w:sz w:val="20"/>
          <w:szCs w:val="20"/>
        </w:rPr>
        <w:t>ακολούθως στην ενότητα I.</w:t>
      </w:r>
    </w:p>
    <w:p w:rsidR="00AD1CF9" w:rsidRDefault="00AD1CF9" w:rsidP="00FB745A">
      <w:pPr>
        <w:spacing w:after="0" w:line="240" w:lineRule="auto"/>
        <w:ind w:left="360"/>
        <w:jc w:val="both"/>
        <w:rPr>
          <w:rFonts w:ascii="Verdana" w:hAnsi="Verdana" w:cs="Verdana"/>
          <w:b/>
          <w:sz w:val="20"/>
          <w:szCs w:val="20"/>
        </w:rPr>
      </w:pPr>
    </w:p>
    <w:p w:rsidR="00AD1CF9" w:rsidRPr="00FB745A" w:rsidRDefault="00AD1CF9" w:rsidP="00D83CDC">
      <w:pPr>
        <w:spacing w:after="0" w:line="240" w:lineRule="auto"/>
        <w:jc w:val="both"/>
        <w:rPr>
          <w:rFonts w:ascii="Verdana" w:hAnsi="Verdana" w:cs="Verdana"/>
          <w:b/>
          <w:sz w:val="20"/>
          <w:szCs w:val="20"/>
        </w:rPr>
      </w:pPr>
      <w:r w:rsidRPr="00134819">
        <w:rPr>
          <w:rFonts w:ascii="Verdana" w:hAnsi="Verdana" w:cs="Verdana"/>
          <w:sz w:val="20"/>
          <w:szCs w:val="20"/>
          <w:lang w:eastAsia="el-GR"/>
        </w:rPr>
        <w:t xml:space="preserve">Πιο ειδικά, στο πλαίσιο της παρούσας πρόσκλησης, πρόκειται για την έναρξη της πράξης </w:t>
      </w:r>
      <w:r>
        <w:rPr>
          <w:rFonts w:ascii="Verdana" w:hAnsi="Verdana" w:cs="Verdana"/>
          <w:sz w:val="20"/>
          <w:szCs w:val="20"/>
          <w:lang w:eastAsia="el-GR"/>
        </w:rPr>
        <w:t>συμπληρωματικά</w:t>
      </w:r>
      <w:r w:rsidRPr="00134819">
        <w:rPr>
          <w:rFonts w:ascii="Verdana" w:hAnsi="Verdana" w:cs="Verdana"/>
          <w:sz w:val="20"/>
          <w:szCs w:val="20"/>
          <w:lang w:eastAsia="el-GR"/>
        </w:rPr>
        <w:t xml:space="preserve"> να επιλεγούν δεκαπέντε (15) ωφελούμενοι (12 Αγρότες και 3 Νέοι Επιστήμονες) για συμμετοχή στις δράσεις του Σχεδίου Παρέμβασης. </w:t>
      </w:r>
      <w:r w:rsidRPr="00134819">
        <w:rPr>
          <w:rFonts w:ascii="Verdana" w:hAnsi="Verdana" w:cs="Verdana"/>
          <w:sz w:val="20"/>
          <w:szCs w:val="20"/>
        </w:rPr>
        <w:t>Οι ωφελουμένοι που θα επιλεγούν μαζί με τους 105 (εκατόν πέντε) που έχουν ήδη επιλεγεί (από όλες τις κατηγορίες) θα συμμετέχουν στην υλοποίηση του συνόλου των δράσεων της πράξης.</w:t>
      </w:r>
      <w:r>
        <w:rPr>
          <w:rFonts w:ascii="Verdana" w:hAnsi="Verdana" w:cs="Verdana"/>
          <w:sz w:val="20"/>
          <w:szCs w:val="20"/>
        </w:rPr>
        <w:t xml:space="preserve"> </w:t>
      </w:r>
    </w:p>
    <w:p w:rsidR="00AD1CF9" w:rsidRPr="00FB745A" w:rsidRDefault="00AD1CF9" w:rsidP="00FB745A">
      <w:pPr>
        <w:widowControl w:val="0"/>
        <w:spacing w:after="0" w:line="240" w:lineRule="auto"/>
        <w:ind w:right="-58"/>
        <w:jc w:val="both"/>
        <w:rPr>
          <w:rFonts w:ascii="Verdana" w:hAnsi="Verdana" w:cs="Verdana"/>
          <w:b/>
          <w:bCs/>
          <w:sz w:val="24"/>
          <w:szCs w:val="24"/>
        </w:rPr>
      </w:pPr>
      <w:r>
        <w:rPr>
          <w:rFonts w:ascii="Verdana" w:hAnsi="Verdana" w:cs="Verdana"/>
          <w:sz w:val="20"/>
          <w:szCs w:val="20"/>
        </w:rPr>
        <w:t xml:space="preserve"> </w:t>
      </w:r>
      <w:r>
        <w:rPr>
          <w:rFonts w:ascii="Verdana" w:hAnsi="Verdana" w:cs="Verdana"/>
          <w:b/>
          <w:bCs/>
          <w:sz w:val="20"/>
          <w:szCs w:val="20"/>
        </w:rPr>
        <w:t xml:space="preserve"> </w:t>
      </w:r>
      <w:r w:rsidRPr="00D46E5E">
        <w:rPr>
          <w:rFonts w:ascii="Verdana" w:hAnsi="Verdana" w:cs="Verdana"/>
          <w:b/>
          <w:bCs/>
          <w:sz w:val="20"/>
          <w:szCs w:val="20"/>
        </w:rPr>
        <w:t xml:space="preserve"> </w:t>
      </w:r>
    </w:p>
    <w:p w:rsidR="00AD1CF9" w:rsidRPr="00FB745A" w:rsidRDefault="00AD1CF9" w:rsidP="00D46E5E">
      <w:pPr>
        <w:numPr>
          <w:ilvl w:val="0"/>
          <w:numId w:val="7"/>
        </w:numPr>
        <w:rPr>
          <w:rFonts w:ascii="Verdana" w:hAnsi="Verdana" w:cs="Verdana"/>
          <w:b/>
          <w:bCs/>
          <w:sz w:val="24"/>
          <w:szCs w:val="24"/>
        </w:rPr>
      </w:pPr>
      <w:r w:rsidRPr="00FB745A">
        <w:rPr>
          <w:rFonts w:ascii="Verdana" w:hAnsi="Verdana" w:cs="Verdana"/>
          <w:b/>
          <w:bCs/>
          <w:sz w:val="24"/>
          <w:szCs w:val="24"/>
        </w:rPr>
        <w:t xml:space="preserve">ΠΡΟΥΠΟΘΕΣΕΙΣ ΣΥΜΜΕΤΟΧΗΣ </w:t>
      </w:r>
      <w:r>
        <w:rPr>
          <w:rFonts w:ascii="Verdana" w:hAnsi="Verdana" w:cs="Verdana"/>
          <w:b/>
          <w:bCs/>
          <w:sz w:val="24"/>
          <w:szCs w:val="24"/>
        </w:rPr>
        <w:t xml:space="preserve">ΓΙΑ ΤΙΣ ΚΑΤΗΓΟΡΙΕΣ Α ΚΑΙ Β. </w:t>
      </w:r>
    </w:p>
    <w:p w:rsidR="00AD1CF9" w:rsidRPr="009003A6" w:rsidRDefault="00AD1CF9" w:rsidP="00D46E5E">
      <w:pPr>
        <w:rPr>
          <w:rFonts w:ascii="Verdana" w:hAnsi="Verdana" w:cs="Verdana"/>
          <w:b/>
          <w:sz w:val="20"/>
          <w:szCs w:val="20"/>
        </w:rPr>
      </w:pPr>
      <w:r>
        <w:rPr>
          <w:rFonts w:ascii="Verdana" w:hAnsi="Verdana" w:cs="Verdana"/>
          <w:b/>
          <w:sz w:val="20"/>
          <w:szCs w:val="20"/>
        </w:rPr>
        <w:t>Α</w:t>
      </w:r>
      <w:r w:rsidRPr="009003A6">
        <w:rPr>
          <w:rFonts w:ascii="Verdana" w:hAnsi="Verdana" w:cs="Verdana"/>
          <w:b/>
          <w:sz w:val="20"/>
          <w:szCs w:val="20"/>
        </w:rPr>
        <w:t>) Νέοι Επιστήμονες</w:t>
      </w:r>
    </w:p>
    <w:p w:rsidR="00AD1CF9" w:rsidRPr="00034B97" w:rsidRDefault="00AD1CF9" w:rsidP="00034B97">
      <w:pPr>
        <w:pStyle w:val="ListParagraph"/>
        <w:numPr>
          <w:ilvl w:val="0"/>
          <w:numId w:val="13"/>
        </w:numPr>
        <w:spacing w:after="0" w:line="240" w:lineRule="auto"/>
        <w:rPr>
          <w:rFonts w:ascii="Verdana" w:hAnsi="Verdana" w:cs="Verdana"/>
          <w:sz w:val="20"/>
          <w:szCs w:val="20"/>
        </w:rPr>
      </w:pPr>
      <w:r w:rsidRPr="00034B97">
        <w:rPr>
          <w:rFonts w:ascii="Verdana" w:hAnsi="Verdana" w:cs="Verdana"/>
          <w:sz w:val="20"/>
          <w:szCs w:val="20"/>
        </w:rPr>
        <w:t>Να έχουν κάνει έναρξη επιτηδεύματος (στην αρμόδια Δ.Ο.Υ.) υποχρεωτικά από την 02.01. 2011 και μετά.</w:t>
      </w:r>
    </w:p>
    <w:p w:rsidR="00AD1CF9" w:rsidRPr="00034B97" w:rsidRDefault="00AD1CF9" w:rsidP="00034B97">
      <w:pPr>
        <w:pStyle w:val="ListParagraph"/>
        <w:numPr>
          <w:ilvl w:val="0"/>
          <w:numId w:val="13"/>
        </w:numPr>
        <w:spacing w:after="0" w:line="240" w:lineRule="auto"/>
        <w:jc w:val="both"/>
        <w:rPr>
          <w:rFonts w:ascii="Verdana" w:hAnsi="Verdana" w:cs="Verdana"/>
          <w:sz w:val="20"/>
          <w:szCs w:val="20"/>
        </w:rPr>
      </w:pPr>
      <w:r w:rsidRPr="00034B97">
        <w:rPr>
          <w:rFonts w:ascii="Verdana" w:hAnsi="Verdana" w:cs="Verdana"/>
          <w:sz w:val="20"/>
          <w:szCs w:val="20"/>
        </w:rPr>
        <w:t>Δύνανται να ενταχθούν στο πρόγραμμα και όσοι έχουν προβεί σε έναρξη επιτηδεύματος από την 01/01/2010 και μετά, δηλώνοντας ως έδρα την οικία τους, με την προϋπόθεση ότι από την 02/01/2011 και μετά, έχουν προβεί σε πρώτη μεταβολή έδρας σε ανεξάρτητο επαγγελματικό χώρο. Ως ημερομηνία έναρξης θα  θεωρείται η πρώτη μεταβολή.</w:t>
      </w:r>
    </w:p>
    <w:p w:rsidR="00AD1CF9" w:rsidRPr="00034B97" w:rsidRDefault="00AD1CF9" w:rsidP="00034B97">
      <w:pPr>
        <w:pStyle w:val="ListParagraph"/>
        <w:numPr>
          <w:ilvl w:val="0"/>
          <w:numId w:val="13"/>
        </w:numPr>
        <w:spacing w:after="0" w:line="240" w:lineRule="auto"/>
        <w:jc w:val="both"/>
        <w:rPr>
          <w:rFonts w:ascii="Verdana" w:hAnsi="Verdana" w:cs="Verdana"/>
          <w:sz w:val="20"/>
          <w:szCs w:val="20"/>
        </w:rPr>
      </w:pPr>
      <w:r w:rsidRPr="00034B97">
        <w:rPr>
          <w:rFonts w:ascii="Verdana" w:hAnsi="Verdana" w:cs="Verdana"/>
          <w:sz w:val="20"/>
          <w:szCs w:val="20"/>
        </w:rPr>
        <w:t>Να μην έχει παρέλθει χρονικό διάστημα μέχρι την ημερομηνία έναρξης δραστηριότητας τους, μεγαλύτερο των έξι (6) ετών από το χρόνο κτήσης του  πτυχίου τους (για τις λοιπές κατηγορίες) ή της απόκτησης της ειδικότητας τους  (για τους ιατρούς). Όταν στο χρονικό διάστημα των έξι (6) ετών περιλαμβάνεται χρόνος παρακολούθησης κύκλου μεταπτυχιακών σπουδών, ο χρόνος αυτός  παρατείνει αντίστοιχα το όριο των έξι (6) ετών. Η ανωτέρω ρύθμιση δεν αφορά στους ιατρούς.</w:t>
      </w:r>
    </w:p>
    <w:p w:rsidR="00AD1CF9" w:rsidRPr="00034B97" w:rsidRDefault="00AD1CF9" w:rsidP="00034B97">
      <w:pPr>
        <w:pStyle w:val="ListParagraph"/>
        <w:numPr>
          <w:ilvl w:val="0"/>
          <w:numId w:val="13"/>
        </w:numPr>
        <w:spacing w:after="0" w:line="240" w:lineRule="auto"/>
        <w:jc w:val="both"/>
        <w:rPr>
          <w:rFonts w:ascii="Verdana" w:hAnsi="Verdana" w:cs="Verdana"/>
          <w:sz w:val="20"/>
          <w:szCs w:val="20"/>
        </w:rPr>
      </w:pPr>
      <w:r w:rsidRPr="00034B97">
        <w:rPr>
          <w:rFonts w:ascii="Verdana" w:hAnsi="Verdana" w:cs="Verdana"/>
          <w:sz w:val="20"/>
          <w:szCs w:val="20"/>
        </w:rPr>
        <w:t>Για τους πτυχιούχους αλλοδαπής το διάστημα των έξι (6) ετών υπολογίζεται από την αναγνώριση του πτυχίου τους από το ΔΟΑΤΑΠ.</w:t>
      </w:r>
    </w:p>
    <w:p w:rsidR="00AD1CF9" w:rsidRPr="00034B97" w:rsidRDefault="00AD1CF9" w:rsidP="00034B97">
      <w:pPr>
        <w:pStyle w:val="ListParagraph"/>
        <w:numPr>
          <w:ilvl w:val="0"/>
          <w:numId w:val="13"/>
        </w:numPr>
        <w:spacing w:after="0" w:line="240" w:lineRule="auto"/>
        <w:jc w:val="both"/>
        <w:rPr>
          <w:rFonts w:ascii="Verdana" w:hAnsi="Verdana" w:cs="Verdana"/>
          <w:sz w:val="20"/>
          <w:szCs w:val="20"/>
        </w:rPr>
      </w:pPr>
      <w:r w:rsidRPr="00034B97">
        <w:rPr>
          <w:rFonts w:ascii="Verdana" w:hAnsi="Verdana" w:cs="Verdana"/>
          <w:sz w:val="20"/>
          <w:szCs w:val="20"/>
        </w:rPr>
        <w:t xml:space="preserve">Για τα πτυχία που έχουν αποκτηθεί σε χώρα της Ευρωπαϊκής Ένωσης και δεν απαιτείται αναγνώριση από το ΔΟΑΤΑΠ το διάστημα των έξι (6) ετών, υπολογίζεται από την λήψη του πτυχίου. </w:t>
      </w:r>
    </w:p>
    <w:p w:rsidR="00AD1CF9" w:rsidRPr="00034B97" w:rsidRDefault="00AD1CF9" w:rsidP="00034B97">
      <w:pPr>
        <w:pStyle w:val="ListParagraph"/>
        <w:numPr>
          <w:ilvl w:val="0"/>
          <w:numId w:val="13"/>
        </w:numPr>
        <w:spacing w:after="0" w:line="240" w:lineRule="auto"/>
        <w:jc w:val="both"/>
        <w:rPr>
          <w:rFonts w:ascii="Verdana" w:hAnsi="Verdana" w:cs="Verdana"/>
          <w:sz w:val="20"/>
          <w:szCs w:val="20"/>
        </w:rPr>
      </w:pPr>
      <w:r w:rsidRPr="00034B97">
        <w:rPr>
          <w:rFonts w:ascii="Verdana" w:hAnsi="Verdana" w:cs="Verdana"/>
          <w:sz w:val="20"/>
          <w:szCs w:val="20"/>
        </w:rPr>
        <w:t>Να έχουν ηλικία μέχρι 34 ετών, (έως την ημερομηνία έναρξης της δραστηριότητας τους) πλην των ιατρών και των γυναικών νέων επιστημόνων, μητέρων ενός τουλάχιστον ανήλικου τέκνου και ανεξαρτήτως ειδικότητας που μπορούν να έχουν ηλικία μέχρι 42 ετών. Για όσους έχουν αποκτήσει μεταπτυχιακό τίτλο σπουδών, μέχρι τη συμπλήρωση του ορίου ηλικίας των 34 ετών, το όριο αυτό παρατείνεται αντίστοιχα κατά το χρονικό διάστημα που αφορά στις μεταπτυχιακές σπουδές. Κατά τον υπολογισμό της ηλικίας του ωφελούμενου θα λαμβάνεται υπόψη η τριακοστή πρώτη Δεκεμβρίου του έτους γεννήσεως του. Οι μεταπτυχιακές σπουδές εξωτερικού λαμβάνονται υπόψη εφόσον υπάρχει αναγνώριση τους από το ΔΟΑΤΑΠ.</w:t>
      </w:r>
    </w:p>
    <w:p w:rsidR="00AD1CF9" w:rsidRPr="00034B97" w:rsidRDefault="00AD1CF9" w:rsidP="00034B97">
      <w:pPr>
        <w:pStyle w:val="ListParagraph"/>
        <w:numPr>
          <w:ilvl w:val="0"/>
          <w:numId w:val="13"/>
        </w:numPr>
        <w:spacing w:after="0" w:line="240" w:lineRule="auto"/>
        <w:jc w:val="both"/>
        <w:rPr>
          <w:rFonts w:ascii="Verdana" w:hAnsi="Verdana" w:cs="Verdana"/>
          <w:sz w:val="20"/>
          <w:szCs w:val="20"/>
        </w:rPr>
      </w:pPr>
      <w:r w:rsidRPr="00034B97">
        <w:rPr>
          <w:rFonts w:ascii="Verdana" w:hAnsi="Verdana" w:cs="Verdana"/>
          <w:sz w:val="20"/>
          <w:szCs w:val="20"/>
        </w:rPr>
        <w:t>Στο εκκαθαριστικό τους σημείωμα από την οικεία ΔΟΥ για το οικονομικό έτος της έναρξης δραστηριότητάς τους, το ατομικό εισόδημά τους να μην υπερβαίνει το ποσό των 12.000,00 €. Ειδικά για τις κατηγορίες νέων επιστημόνων για τις οποίες απαιτείται πρακτική άς κηση για την απόκτηση ειδικότητας ή άδειας άσκησης επαγγέλματος (όπως ιατροί, δικηγόροι κ.α.), η αμοιβή τους κατά τη διάρκεια της πρακτικής άσκησης δεν υπολογίζεται ως εισόδημα προκειμένου να ενταχθούν στο πρόγραμμα.</w:t>
      </w:r>
    </w:p>
    <w:p w:rsidR="00AD1CF9" w:rsidRPr="00034B97" w:rsidRDefault="00AD1CF9" w:rsidP="00034B97">
      <w:pPr>
        <w:pStyle w:val="ListParagraph"/>
        <w:numPr>
          <w:ilvl w:val="0"/>
          <w:numId w:val="13"/>
        </w:numPr>
        <w:spacing w:after="0" w:line="240" w:lineRule="auto"/>
        <w:jc w:val="both"/>
        <w:rPr>
          <w:rFonts w:ascii="Verdana" w:hAnsi="Verdana" w:cs="Verdana"/>
          <w:sz w:val="20"/>
          <w:szCs w:val="20"/>
        </w:rPr>
      </w:pPr>
      <w:r w:rsidRPr="00034B97">
        <w:rPr>
          <w:rFonts w:ascii="Verdana" w:hAnsi="Verdana" w:cs="Verdana"/>
          <w:sz w:val="20"/>
          <w:szCs w:val="20"/>
        </w:rPr>
        <w:t>Να έχουν την Ελληνική υπηκοότητα ή την υπηκοότητα άλλου Κράτους–Μέλους της Ε.Ε. ή είναι ομογενείς ή υπήκοοι τρίτων χωρών που έχουν δικαίωμα διαμονής και απασχόλησης στη χώρα μας και είναι νόμιμοι κάτοικοι αυτής.</w:t>
      </w:r>
    </w:p>
    <w:p w:rsidR="00AD1CF9" w:rsidRPr="00034B97" w:rsidRDefault="00AD1CF9" w:rsidP="00034B97">
      <w:pPr>
        <w:pStyle w:val="ListParagraph"/>
        <w:numPr>
          <w:ilvl w:val="0"/>
          <w:numId w:val="13"/>
        </w:numPr>
        <w:spacing w:after="0" w:line="240" w:lineRule="auto"/>
        <w:jc w:val="both"/>
        <w:rPr>
          <w:rFonts w:ascii="Verdana" w:hAnsi="Verdana" w:cs="Verdana"/>
          <w:sz w:val="20"/>
          <w:szCs w:val="20"/>
        </w:rPr>
      </w:pPr>
      <w:r w:rsidRPr="00034B97">
        <w:rPr>
          <w:rFonts w:ascii="Verdana" w:hAnsi="Verdana" w:cs="Verdana"/>
          <w:sz w:val="20"/>
          <w:szCs w:val="20"/>
        </w:rPr>
        <w:t>Να διαθέτουν αριθμό φορολογικού μητρώου (Α.Φ.Μ.) και</w:t>
      </w:r>
    </w:p>
    <w:p w:rsidR="00AD1CF9" w:rsidRPr="00034B97" w:rsidRDefault="00AD1CF9" w:rsidP="00034B97">
      <w:pPr>
        <w:pStyle w:val="ListParagraph"/>
        <w:numPr>
          <w:ilvl w:val="0"/>
          <w:numId w:val="13"/>
        </w:numPr>
        <w:spacing w:after="0" w:line="240" w:lineRule="auto"/>
        <w:jc w:val="both"/>
        <w:rPr>
          <w:rFonts w:ascii="Verdana" w:hAnsi="Verdana" w:cs="Verdana"/>
          <w:sz w:val="20"/>
          <w:szCs w:val="20"/>
        </w:rPr>
      </w:pPr>
      <w:r w:rsidRPr="00034B97">
        <w:rPr>
          <w:rFonts w:ascii="Verdana" w:hAnsi="Verdana" w:cs="Verdana"/>
          <w:sz w:val="20"/>
          <w:szCs w:val="20"/>
        </w:rPr>
        <w:t>Να έχουν εκπληρώσει ή νόμιμα απαλλαχθεί από τις στρατιωτικές τους υποχρεώσεις (οι άνδρες υποψήφιοι).</w:t>
      </w:r>
    </w:p>
    <w:p w:rsidR="00AD1CF9" w:rsidRDefault="00AD1CF9" w:rsidP="007A7CE9">
      <w:pPr>
        <w:spacing w:after="0" w:line="240" w:lineRule="auto"/>
        <w:jc w:val="both"/>
        <w:rPr>
          <w:rFonts w:ascii="Verdana" w:hAnsi="Verdana" w:cs="Verdana"/>
          <w:sz w:val="20"/>
          <w:szCs w:val="20"/>
        </w:rPr>
      </w:pPr>
    </w:p>
    <w:p w:rsidR="00AD1CF9" w:rsidRPr="007A7CE9" w:rsidRDefault="00AD1CF9" w:rsidP="007A7CE9">
      <w:pPr>
        <w:spacing w:after="0" w:line="240" w:lineRule="auto"/>
        <w:jc w:val="both"/>
        <w:rPr>
          <w:rFonts w:ascii="Verdana" w:hAnsi="Verdana" w:cs="Verdana"/>
          <w:sz w:val="20"/>
          <w:szCs w:val="20"/>
        </w:rPr>
      </w:pPr>
      <w:r w:rsidRPr="007A7CE9">
        <w:rPr>
          <w:rFonts w:ascii="Verdana" w:hAnsi="Verdana" w:cs="Verdana"/>
          <w:sz w:val="20"/>
          <w:szCs w:val="20"/>
        </w:rPr>
        <w:t>Στους ωφελούμενους δεν εντάσσονται όσοι έχουν ιδρύσει τις κάτωθι μορφές</w:t>
      </w:r>
    </w:p>
    <w:p w:rsidR="00AD1CF9" w:rsidRPr="007A7CE9" w:rsidRDefault="00AD1CF9" w:rsidP="007A7CE9">
      <w:pPr>
        <w:spacing w:after="0" w:line="240" w:lineRule="auto"/>
        <w:jc w:val="both"/>
        <w:rPr>
          <w:rFonts w:ascii="Verdana" w:hAnsi="Verdana" w:cs="Verdana"/>
          <w:sz w:val="20"/>
          <w:szCs w:val="20"/>
        </w:rPr>
      </w:pPr>
      <w:r w:rsidRPr="007A7CE9">
        <w:rPr>
          <w:rFonts w:ascii="Verdana" w:hAnsi="Verdana" w:cs="Verdana"/>
          <w:sz w:val="20"/>
          <w:szCs w:val="20"/>
        </w:rPr>
        <w:t>εταιρειών:</w:t>
      </w:r>
    </w:p>
    <w:p w:rsidR="00AD1CF9" w:rsidRPr="007A7CE9" w:rsidRDefault="00AD1CF9" w:rsidP="007A7CE9">
      <w:pPr>
        <w:spacing w:after="0" w:line="240" w:lineRule="auto"/>
        <w:jc w:val="both"/>
        <w:rPr>
          <w:rFonts w:ascii="Verdana" w:hAnsi="Verdana" w:cs="Verdana"/>
          <w:sz w:val="20"/>
          <w:szCs w:val="20"/>
        </w:rPr>
      </w:pPr>
      <w:r w:rsidRPr="007A7CE9">
        <w:rPr>
          <w:rFonts w:ascii="Verdana" w:hAnsi="Verdana" w:cs="Verdana"/>
          <w:sz w:val="20"/>
          <w:szCs w:val="20"/>
        </w:rPr>
        <w:t>• Ανώνυμες Εταιρείες (Α.Ε.),</w:t>
      </w:r>
    </w:p>
    <w:p w:rsidR="00AD1CF9" w:rsidRPr="007A7CE9" w:rsidRDefault="00AD1CF9" w:rsidP="007A7CE9">
      <w:pPr>
        <w:spacing w:after="0" w:line="240" w:lineRule="auto"/>
        <w:jc w:val="both"/>
        <w:rPr>
          <w:rFonts w:ascii="Verdana" w:hAnsi="Verdana" w:cs="Verdana"/>
          <w:sz w:val="20"/>
          <w:szCs w:val="20"/>
        </w:rPr>
      </w:pPr>
      <w:r w:rsidRPr="007A7CE9">
        <w:rPr>
          <w:rFonts w:ascii="Verdana" w:hAnsi="Verdana" w:cs="Verdana"/>
          <w:sz w:val="20"/>
          <w:szCs w:val="20"/>
        </w:rPr>
        <w:t>• Αστικές μη κερδοσκοπικές εταιρείες,</w:t>
      </w:r>
    </w:p>
    <w:p w:rsidR="00AD1CF9" w:rsidRDefault="00AD1CF9" w:rsidP="007A7CE9">
      <w:pPr>
        <w:spacing w:after="0" w:line="240" w:lineRule="auto"/>
        <w:jc w:val="both"/>
        <w:rPr>
          <w:rFonts w:ascii="Verdana" w:hAnsi="Verdana" w:cs="Verdana"/>
          <w:sz w:val="20"/>
          <w:szCs w:val="20"/>
        </w:rPr>
      </w:pPr>
      <w:r>
        <w:rPr>
          <w:rFonts w:ascii="Verdana" w:hAnsi="Verdana" w:cs="Verdana"/>
          <w:sz w:val="20"/>
          <w:szCs w:val="20"/>
        </w:rPr>
        <w:t>•όσοι είχαν άλλη επιχεί</w:t>
      </w:r>
      <w:r w:rsidRPr="007A7CE9">
        <w:rPr>
          <w:rFonts w:ascii="Verdana" w:hAnsi="Verdana" w:cs="Verdana"/>
          <w:sz w:val="20"/>
          <w:szCs w:val="20"/>
        </w:rPr>
        <w:t>ρηση πριν από τη νέα έ</w:t>
      </w:r>
      <w:r>
        <w:rPr>
          <w:rFonts w:ascii="Verdana" w:hAnsi="Verdana" w:cs="Verdana"/>
          <w:sz w:val="20"/>
          <w:szCs w:val="20"/>
        </w:rPr>
        <w:t xml:space="preserve">ναρξη επιτηδεύματος στη Δ.Ο.Υ., </w:t>
      </w:r>
      <w:r w:rsidRPr="007A7CE9">
        <w:rPr>
          <w:rFonts w:ascii="Verdana" w:hAnsi="Verdana" w:cs="Verdana"/>
          <w:sz w:val="20"/>
          <w:szCs w:val="20"/>
        </w:rPr>
        <w:t>εκτός της έναρξης δραστηριότητας ιατρο</w:t>
      </w:r>
      <w:r>
        <w:rPr>
          <w:rFonts w:ascii="Verdana" w:hAnsi="Verdana" w:cs="Verdana"/>
          <w:sz w:val="20"/>
          <w:szCs w:val="20"/>
        </w:rPr>
        <w:t xml:space="preserve">ύ άνευ ειδικότητας, η οποία δεν </w:t>
      </w:r>
      <w:r w:rsidRPr="007A7CE9">
        <w:rPr>
          <w:rFonts w:ascii="Verdana" w:hAnsi="Verdana" w:cs="Verdana"/>
          <w:sz w:val="20"/>
          <w:szCs w:val="20"/>
        </w:rPr>
        <w:t>υπερβαίνει, σε καμία περίπτωση, τους δώδεκα (12) μήνες</w:t>
      </w:r>
      <w:r>
        <w:rPr>
          <w:rFonts w:ascii="Verdana" w:hAnsi="Verdana" w:cs="Verdana"/>
          <w:sz w:val="20"/>
          <w:szCs w:val="20"/>
        </w:rPr>
        <w:t>.</w:t>
      </w:r>
    </w:p>
    <w:p w:rsidR="00AD1CF9" w:rsidRDefault="00AD1CF9" w:rsidP="007A7CE9">
      <w:pPr>
        <w:spacing w:after="0" w:line="240" w:lineRule="auto"/>
        <w:jc w:val="both"/>
        <w:rPr>
          <w:rFonts w:ascii="Verdana" w:hAnsi="Verdana" w:cs="Verdana"/>
          <w:sz w:val="20"/>
          <w:szCs w:val="20"/>
        </w:rPr>
      </w:pPr>
    </w:p>
    <w:p w:rsidR="00AD1CF9" w:rsidRDefault="00AD1CF9" w:rsidP="007A7CE9">
      <w:pPr>
        <w:spacing w:after="0" w:line="240" w:lineRule="auto"/>
        <w:jc w:val="both"/>
        <w:rPr>
          <w:rFonts w:ascii="Verdana" w:hAnsi="Verdana" w:cs="Verdana"/>
          <w:sz w:val="20"/>
          <w:szCs w:val="20"/>
        </w:rPr>
      </w:pPr>
      <w:r>
        <w:rPr>
          <w:rFonts w:ascii="Verdana" w:hAnsi="Verdana" w:cs="Verdana"/>
          <w:b/>
          <w:sz w:val="20"/>
          <w:szCs w:val="20"/>
        </w:rPr>
        <w:t xml:space="preserve">Β) </w:t>
      </w:r>
      <w:r w:rsidRPr="009003A6">
        <w:rPr>
          <w:rFonts w:ascii="Verdana" w:hAnsi="Verdana" w:cs="Verdana"/>
          <w:b/>
          <w:sz w:val="20"/>
          <w:szCs w:val="20"/>
        </w:rPr>
        <w:t>Ασφαλισμένοι στον Ο.Γ.Α</w:t>
      </w:r>
    </w:p>
    <w:p w:rsidR="00AD1CF9" w:rsidRPr="00034B97" w:rsidRDefault="00AD1CF9" w:rsidP="00034B97">
      <w:pPr>
        <w:spacing w:after="0" w:line="240" w:lineRule="auto"/>
        <w:rPr>
          <w:rFonts w:ascii="Verdana" w:hAnsi="Verdana" w:cs="Verdana"/>
          <w:sz w:val="20"/>
          <w:szCs w:val="20"/>
        </w:rPr>
      </w:pPr>
      <w:r>
        <w:rPr>
          <w:rFonts w:ascii="Verdana" w:hAnsi="Verdana" w:cs="Verdana"/>
          <w:sz w:val="20"/>
          <w:szCs w:val="20"/>
        </w:rPr>
        <w:t xml:space="preserve">Το </w:t>
      </w:r>
      <w:r w:rsidRPr="00034B97">
        <w:rPr>
          <w:rFonts w:ascii="Verdana" w:hAnsi="Verdana" w:cs="Verdana"/>
          <w:sz w:val="20"/>
          <w:szCs w:val="20"/>
        </w:rPr>
        <w:t>ατομικό εισόδημα από γεωργικές δραστηριότητες δεν υπερβαίνει τις 3.000 € για</w:t>
      </w:r>
    </w:p>
    <w:p w:rsidR="00AD1CF9" w:rsidRPr="00034B97" w:rsidRDefault="00AD1CF9" w:rsidP="00034B97">
      <w:pPr>
        <w:spacing w:after="0" w:line="240" w:lineRule="auto"/>
        <w:rPr>
          <w:rFonts w:ascii="Verdana" w:hAnsi="Verdana" w:cs="Verdana"/>
          <w:sz w:val="20"/>
          <w:szCs w:val="20"/>
        </w:rPr>
      </w:pPr>
      <w:r w:rsidRPr="00034B97">
        <w:rPr>
          <w:rFonts w:ascii="Verdana" w:hAnsi="Verdana" w:cs="Verdana"/>
          <w:sz w:val="20"/>
          <w:szCs w:val="20"/>
        </w:rPr>
        <w:t>το οικονομικό έτος 2011, το δε ατομικό πραγματικό, ή αντικειμενικό εισόδημά τους</w:t>
      </w:r>
    </w:p>
    <w:p w:rsidR="00AD1CF9" w:rsidRPr="00034B97" w:rsidRDefault="00AD1CF9" w:rsidP="00034B97">
      <w:pPr>
        <w:spacing w:after="0" w:line="240" w:lineRule="auto"/>
        <w:rPr>
          <w:rFonts w:ascii="Verdana" w:hAnsi="Verdana" w:cs="Verdana"/>
          <w:sz w:val="20"/>
          <w:szCs w:val="20"/>
        </w:rPr>
      </w:pPr>
      <w:r w:rsidRPr="00034B97">
        <w:rPr>
          <w:rFonts w:ascii="Verdana" w:hAnsi="Verdana" w:cs="Verdana"/>
          <w:sz w:val="20"/>
          <w:szCs w:val="20"/>
        </w:rPr>
        <w:t>από τις λοιπές πηγές δεν υπερβαίνει το ποσό των 9.000,00€. Επισημαίνεται ότι δεν</w:t>
      </w:r>
    </w:p>
    <w:p w:rsidR="00AD1CF9" w:rsidRDefault="00AD1CF9" w:rsidP="00034B97">
      <w:pPr>
        <w:spacing w:after="0" w:line="240" w:lineRule="auto"/>
        <w:rPr>
          <w:rFonts w:ascii="Verdana" w:hAnsi="Verdana" w:cs="Verdana"/>
          <w:sz w:val="20"/>
          <w:szCs w:val="20"/>
        </w:rPr>
      </w:pPr>
      <w:r w:rsidRPr="00034B97">
        <w:rPr>
          <w:rFonts w:ascii="Verdana" w:hAnsi="Verdana" w:cs="Verdana"/>
          <w:sz w:val="20"/>
          <w:szCs w:val="20"/>
        </w:rPr>
        <w:t xml:space="preserve">πρέπει να </w:t>
      </w:r>
      <w:r>
        <w:rPr>
          <w:rFonts w:ascii="Verdana" w:hAnsi="Verdana" w:cs="Verdana"/>
          <w:sz w:val="20"/>
          <w:szCs w:val="20"/>
        </w:rPr>
        <w:t>υπερβα</w:t>
      </w:r>
      <w:r w:rsidRPr="00034B97">
        <w:rPr>
          <w:rFonts w:ascii="Verdana" w:hAnsi="Verdana" w:cs="Verdana"/>
          <w:sz w:val="20"/>
          <w:szCs w:val="20"/>
        </w:rPr>
        <w:t>ίνουν ανά κατηγορία τα όρια του εισοδήματος.</w:t>
      </w:r>
    </w:p>
    <w:p w:rsidR="00AD1CF9" w:rsidRPr="00D46E5E" w:rsidRDefault="00AD1CF9" w:rsidP="00D46E5E">
      <w:pPr>
        <w:spacing w:after="0" w:line="240" w:lineRule="auto"/>
        <w:jc w:val="both"/>
        <w:rPr>
          <w:rFonts w:ascii="Verdana" w:hAnsi="Verdana" w:cs="Verdana"/>
          <w:sz w:val="20"/>
          <w:szCs w:val="20"/>
          <w:lang w:eastAsia="el-GR"/>
        </w:rPr>
      </w:pPr>
    </w:p>
    <w:p w:rsidR="00AD1CF9" w:rsidRPr="00034B97" w:rsidRDefault="00AD1CF9" w:rsidP="00D46E5E">
      <w:pPr>
        <w:numPr>
          <w:ilvl w:val="0"/>
          <w:numId w:val="7"/>
        </w:numPr>
        <w:spacing w:after="0" w:line="240" w:lineRule="auto"/>
        <w:jc w:val="both"/>
        <w:rPr>
          <w:rFonts w:ascii="Verdana" w:hAnsi="Verdana" w:cs="Verdana"/>
          <w:b/>
          <w:bCs/>
          <w:sz w:val="24"/>
          <w:szCs w:val="24"/>
        </w:rPr>
      </w:pPr>
      <w:r w:rsidRPr="00034B97">
        <w:rPr>
          <w:rFonts w:ascii="Verdana" w:hAnsi="Verdana" w:cs="Verdana"/>
          <w:b/>
          <w:bCs/>
          <w:sz w:val="24"/>
          <w:szCs w:val="24"/>
        </w:rPr>
        <w:t xml:space="preserve">ΔΙΚΑΙΟΛΟΓΗΤΙΚΑ ΣΥΜΜΕΤΟΧΗΣ </w:t>
      </w:r>
    </w:p>
    <w:p w:rsidR="00AD1CF9" w:rsidRDefault="00AD1CF9" w:rsidP="00ED236E">
      <w:pPr>
        <w:spacing w:after="0" w:line="240" w:lineRule="auto"/>
        <w:jc w:val="both"/>
        <w:rPr>
          <w:rFonts w:ascii="Verdana" w:hAnsi="Verdana" w:cs="Verdana"/>
          <w:sz w:val="20"/>
          <w:szCs w:val="20"/>
          <w:lang w:eastAsia="el-GR"/>
        </w:rPr>
      </w:pPr>
      <w:r w:rsidRPr="00D46E5E">
        <w:rPr>
          <w:rFonts w:ascii="Verdana" w:hAnsi="Verdana" w:cs="Verdana"/>
          <w:sz w:val="20"/>
          <w:szCs w:val="20"/>
          <w:lang w:eastAsia="el-GR"/>
        </w:rPr>
        <w:t>Οι ενδιαφερόμενοι που επιθυμούν να υποβάλουν αίτηση συμμετοχής, θα πρέπει να καταθέσουν μαζί με την αίτησή τους και τα ακόλουθα δικαιολογητικά:</w:t>
      </w:r>
    </w:p>
    <w:p w:rsidR="00AD1CF9" w:rsidRPr="00ED236E" w:rsidRDefault="00AD1CF9" w:rsidP="00ED236E">
      <w:pPr>
        <w:spacing w:after="0" w:line="240" w:lineRule="auto"/>
        <w:jc w:val="both"/>
        <w:rPr>
          <w:rFonts w:ascii="Verdana" w:hAnsi="Verdana" w:cs="Verdana"/>
          <w:sz w:val="20"/>
          <w:szCs w:val="20"/>
          <w:lang w:eastAsia="el-GR"/>
        </w:rPr>
      </w:pPr>
    </w:p>
    <w:p w:rsidR="00AD1CF9" w:rsidRPr="00ED236E" w:rsidRDefault="00AD1CF9" w:rsidP="00ED236E">
      <w:pPr>
        <w:spacing w:after="0" w:line="240" w:lineRule="auto"/>
        <w:rPr>
          <w:rFonts w:ascii="Verdana" w:hAnsi="Verdana" w:cs="Verdana"/>
          <w:b/>
          <w:sz w:val="20"/>
          <w:szCs w:val="20"/>
          <w:lang w:eastAsia="el-GR"/>
        </w:rPr>
      </w:pPr>
      <w:r w:rsidRPr="00ED236E">
        <w:rPr>
          <w:rFonts w:ascii="Verdana" w:hAnsi="Verdana" w:cs="Verdana"/>
          <w:b/>
          <w:sz w:val="20"/>
          <w:szCs w:val="20"/>
          <w:lang w:eastAsia="el-GR"/>
        </w:rPr>
        <w:t>Α) Υποχρεωτικά Δικαιολογητικά  για όλες τις κατηγορίες:</w:t>
      </w:r>
    </w:p>
    <w:p w:rsidR="00AD1CF9" w:rsidRPr="00034B97" w:rsidRDefault="00AD1CF9" w:rsidP="00ED236E">
      <w:pPr>
        <w:spacing w:after="0" w:line="240" w:lineRule="auto"/>
        <w:rPr>
          <w:rFonts w:ascii="Verdana" w:hAnsi="Verdana" w:cs="Verdana"/>
          <w:sz w:val="20"/>
          <w:szCs w:val="20"/>
          <w:lang w:eastAsia="el-GR"/>
        </w:rPr>
      </w:pPr>
      <w:r w:rsidRPr="00ED236E">
        <w:rPr>
          <w:rFonts w:ascii="Verdana" w:hAnsi="Verdana" w:cs="Verdana"/>
          <w:sz w:val="20"/>
          <w:szCs w:val="20"/>
          <w:lang w:eastAsia="el-GR"/>
        </w:rPr>
        <w:t xml:space="preserve">Α1: Συμπληρωμένη </w:t>
      </w:r>
      <w:r w:rsidRPr="00034B97">
        <w:rPr>
          <w:rFonts w:ascii="Verdana" w:hAnsi="Verdana" w:cs="Verdana"/>
          <w:sz w:val="20"/>
          <w:szCs w:val="20"/>
          <w:lang w:eastAsia="el-GR"/>
        </w:rPr>
        <w:t xml:space="preserve">Αίτηση συμμετοχής </w:t>
      </w:r>
    </w:p>
    <w:p w:rsidR="00AD1CF9" w:rsidRPr="00034B97" w:rsidRDefault="00AD1CF9" w:rsidP="00ED236E">
      <w:pPr>
        <w:spacing w:after="0" w:line="240" w:lineRule="auto"/>
        <w:jc w:val="both"/>
        <w:rPr>
          <w:rFonts w:ascii="Verdana" w:hAnsi="Verdana" w:cs="Verdana"/>
          <w:sz w:val="20"/>
          <w:szCs w:val="20"/>
          <w:lang w:eastAsia="el-GR"/>
        </w:rPr>
      </w:pPr>
      <w:r w:rsidRPr="00ED236E">
        <w:rPr>
          <w:rFonts w:ascii="Verdana" w:hAnsi="Verdana" w:cs="Verdana"/>
          <w:sz w:val="20"/>
          <w:szCs w:val="20"/>
          <w:lang w:eastAsia="el-GR"/>
        </w:rPr>
        <w:t xml:space="preserve">Α2: </w:t>
      </w:r>
      <w:r w:rsidRPr="00034B97">
        <w:rPr>
          <w:rFonts w:ascii="Verdana" w:hAnsi="Verdana" w:cs="Verdana"/>
          <w:sz w:val="20"/>
          <w:szCs w:val="20"/>
          <w:lang w:eastAsia="el-GR"/>
        </w:rPr>
        <w:t>Πρόσφατη φωτογραφία</w:t>
      </w:r>
    </w:p>
    <w:p w:rsidR="00AD1CF9" w:rsidRPr="00034B97" w:rsidRDefault="00AD1CF9" w:rsidP="00ED236E">
      <w:pPr>
        <w:spacing w:after="0" w:line="240" w:lineRule="auto"/>
        <w:jc w:val="both"/>
        <w:rPr>
          <w:rFonts w:ascii="Verdana" w:hAnsi="Verdana" w:cs="Verdana"/>
          <w:sz w:val="20"/>
          <w:szCs w:val="20"/>
          <w:lang w:eastAsia="el-GR"/>
        </w:rPr>
      </w:pPr>
      <w:r w:rsidRPr="00ED236E">
        <w:rPr>
          <w:rFonts w:ascii="Verdana" w:hAnsi="Verdana" w:cs="Verdana"/>
          <w:sz w:val="20"/>
          <w:szCs w:val="20"/>
          <w:lang w:eastAsia="el-GR"/>
        </w:rPr>
        <w:t>Α3:</w:t>
      </w:r>
      <w:r w:rsidRPr="00034B97">
        <w:rPr>
          <w:rFonts w:ascii="Verdana" w:hAnsi="Verdana" w:cs="Verdana"/>
          <w:sz w:val="20"/>
          <w:szCs w:val="20"/>
          <w:lang w:eastAsia="el-GR"/>
        </w:rPr>
        <w:t xml:space="preserve">Έγγραφο </w:t>
      </w:r>
      <w:r w:rsidRPr="00ED236E">
        <w:rPr>
          <w:rFonts w:ascii="Verdana" w:hAnsi="Verdana" w:cs="Verdana"/>
          <w:sz w:val="20"/>
          <w:szCs w:val="20"/>
          <w:lang w:eastAsia="el-GR"/>
        </w:rPr>
        <w:t xml:space="preserve"> </w:t>
      </w:r>
      <w:r w:rsidRPr="00034B97">
        <w:rPr>
          <w:rFonts w:ascii="Verdana" w:hAnsi="Verdana" w:cs="Verdana"/>
          <w:sz w:val="20"/>
          <w:szCs w:val="20"/>
          <w:lang w:eastAsia="el-GR"/>
        </w:rPr>
        <w:t>πιστοποίησης τόπου διαμονής</w:t>
      </w:r>
      <w:r w:rsidRPr="00ED236E">
        <w:rPr>
          <w:rFonts w:ascii="Verdana" w:hAnsi="Verdana" w:cs="Verdana"/>
          <w:sz w:val="20"/>
          <w:szCs w:val="20"/>
          <w:lang w:eastAsia="el-GR"/>
        </w:rPr>
        <w:t xml:space="preserve"> </w:t>
      </w:r>
      <w:r w:rsidRPr="00034B97">
        <w:rPr>
          <w:rFonts w:ascii="Verdana" w:hAnsi="Verdana" w:cs="Verdana"/>
          <w:sz w:val="20"/>
          <w:szCs w:val="20"/>
          <w:lang w:eastAsia="el-GR"/>
        </w:rPr>
        <w:t>ή</w:t>
      </w:r>
      <w:r>
        <w:rPr>
          <w:rFonts w:ascii="Verdana" w:hAnsi="Verdana" w:cs="Verdana"/>
          <w:sz w:val="20"/>
          <w:szCs w:val="20"/>
          <w:lang w:eastAsia="el-GR"/>
        </w:rPr>
        <w:t xml:space="preserve"> </w:t>
      </w:r>
      <w:r w:rsidRPr="00034B97">
        <w:rPr>
          <w:rFonts w:ascii="Verdana" w:hAnsi="Verdana" w:cs="Verdana"/>
          <w:sz w:val="20"/>
          <w:szCs w:val="20"/>
          <w:lang w:eastAsia="el-GR"/>
        </w:rPr>
        <w:t xml:space="preserve">Υπεύθυνη δήλωση μόνιμης </w:t>
      </w:r>
      <w:r w:rsidRPr="00ED236E">
        <w:rPr>
          <w:rFonts w:ascii="Verdana" w:hAnsi="Verdana" w:cs="Verdana"/>
          <w:sz w:val="20"/>
          <w:szCs w:val="20"/>
          <w:lang w:eastAsia="el-GR"/>
        </w:rPr>
        <w:t xml:space="preserve"> </w:t>
      </w:r>
      <w:r w:rsidRPr="00034B97">
        <w:rPr>
          <w:rFonts w:ascii="Verdana" w:hAnsi="Verdana" w:cs="Verdana"/>
          <w:sz w:val="20"/>
          <w:szCs w:val="20"/>
          <w:lang w:eastAsia="el-GR"/>
        </w:rPr>
        <w:t xml:space="preserve">κατοικίας με επισύναψη αντίγραφου μισθωτηρίου κατοικίας αν υπάρχει. </w:t>
      </w:r>
    </w:p>
    <w:p w:rsidR="00AD1CF9" w:rsidRPr="00034B97" w:rsidRDefault="00AD1CF9" w:rsidP="00ED236E">
      <w:pPr>
        <w:spacing w:after="0" w:line="240" w:lineRule="auto"/>
        <w:jc w:val="both"/>
        <w:rPr>
          <w:rFonts w:ascii="Verdana" w:hAnsi="Verdana" w:cs="Verdana"/>
          <w:sz w:val="20"/>
          <w:szCs w:val="20"/>
          <w:lang w:eastAsia="el-GR"/>
        </w:rPr>
      </w:pPr>
      <w:r w:rsidRPr="00ED236E">
        <w:rPr>
          <w:rFonts w:ascii="Verdana" w:hAnsi="Verdana" w:cs="Verdana"/>
          <w:sz w:val="20"/>
          <w:szCs w:val="20"/>
          <w:lang w:eastAsia="el-GR"/>
        </w:rPr>
        <w:t xml:space="preserve">Α4: </w:t>
      </w:r>
      <w:r w:rsidRPr="00034B97">
        <w:rPr>
          <w:rFonts w:ascii="Verdana" w:hAnsi="Verdana" w:cs="Verdana"/>
          <w:sz w:val="20"/>
          <w:szCs w:val="20"/>
          <w:lang w:eastAsia="el-GR"/>
        </w:rPr>
        <w:t>Αντίγραφο Δελτίου Αστυνομικής Ταυτότητας ή Αντίγραφο Διαβατηρίου</w:t>
      </w:r>
    </w:p>
    <w:p w:rsidR="00AD1CF9" w:rsidRPr="00034B97" w:rsidRDefault="00AD1CF9" w:rsidP="00ED236E">
      <w:pPr>
        <w:spacing w:after="0" w:line="240" w:lineRule="auto"/>
        <w:jc w:val="both"/>
        <w:rPr>
          <w:rFonts w:ascii="Verdana" w:hAnsi="Verdana" w:cs="Verdana"/>
          <w:sz w:val="20"/>
          <w:szCs w:val="20"/>
          <w:lang w:eastAsia="el-GR"/>
        </w:rPr>
      </w:pPr>
      <w:r w:rsidRPr="00ED236E">
        <w:rPr>
          <w:rFonts w:ascii="Verdana" w:hAnsi="Verdana" w:cs="Verdana"/>
          <w:sz w:val="20"/>
          <w:szCs w:val="20"/>
          <w:lang w:eastAsia="el-GR"/>
        </w:rPr>
        <w:t>Α5</w:t>
      </w:r>
      <w:r>
        <w:rPr>
          <w:rFonts w:ascii="Verdana" w:hAnsi="Verdana" w:cs="Verdana"/>
          <w:sz w:val="20"/>
          <w:szCs w:val="20"/>
          <w:lang w:eastAsia="el-GR"/>
        </w:rPr>
        <w:t>:</w:t>
      </w:r>
      <w:r w:rsidRPr="00034B97">
        <w:rPr>
          <w:rFonts w:ascii="Verdana" w:hAnsi="Verdana" w:cs="Verdana"/>
          <w:sz w:val="20"/>
          <w:szCs w:val="20"/>
          <w:lang w:eastAsia="el-GR"/>
        </w:rPr>
        <w:t>Εκκαθαριστικό</w:t>
      </w:r>
      <w:r w:rsidRPr="00ED236E">
        <w:rPr>
          <w:rFonts w:ascii="Verdana" w:hAnsi="Verdana" w:cs="Verdana"/>
          <w:sz w:val="20"/>
          <w:szCs w:val="20"/>
          <w:lang w:eastAsia="el-GR"/>
        </w:rPr>
        <w:t xml:space="preserve"> </w:t>
      </w:r>
      <w:r w:rsidRPr="00034B97">
        <w:rPr>
          <w:rFonts w:ascii="Verdana" w:hAnsi="Verdana" w:cs="Verdana"/>
          <w:sz w:val="20"/>
          <w:szCs w:val="20"/>
          <w:lang w:eastAsia="el-GR"/>
        </w:rPr>
        <w:t>Οικονομικού Έτους 2012</w:t>
      </w:r>
      <w:r w:rsidRPr="00ED236E">
        <w:rPr>
          <w:rFonts w:ascii="Verdana" w:hAnsi="Verdana" w:cs="Verdana"/>
          <w:sz w:val="20"/>
          <w:szCs w:val="20"/>
          <w:lang w:eastAsia="el-GR"/>
        </w:rPr>
        <w:t xml:space="preserve"> (</w:t>
      </w:r>
      <w:r w:rsidRPr="00034B97">
        <w:rPr>
          <w:rFonts w:ascii="Verdana" w:hAnsi="Verdana" w:cs="Verdana"/>
          <w:sz w:val="20"/>
          <w:szCs w:val="20"/>
          <w:lang w:eastAsia="el-GR"/>
        </w:rPr>
        <w:t xml:space="preserve">Στην περίπτωση που ο/η </w:t>
      </w:r>
      <w:r w:rsidRPr="00ED236E">
        <w:rPr>
          <w:rFonts w:ascii="Verdana" w:hAnsi="Verdana" w:cs="Verdana"/>
          <w:sz w:val="20"/>
          <w:szCs w:val="20"/>
          <w:lang w:eastAsia="el-GR"/>
        </w:rPr>
        <w:t xml:space="preserve"> </w:t>
      </w:r>
      <w:r w:rsidRPr="00034B97">
        <w:rPr>
          <w:rFonts w:ascii="Verdana" w:hAnsi="Verdana" w:cs="Verdana"/>
          <w:sz w:val="20"/>
          <w:szCs w:val="20"/>
          <w:lang w:eastAsia="el-GR"/>
        </w:rPr>
        <w:t xml:space="preserve">ενδιαφερόμενος/η δεν υποβάλλει φορολογική δήλωση λόγω χαμηλού </w:t>
      </w:r>
      <w:r w:rsidRPr="00ED236E">
        <w:rPr>
          <w:rFonts w:ascii="Verdana" w:hAnsi="Verdana" w:cs="Verdana"/>
          <w:sz w:val="20"/>
          <w:szCs w:val="20"/>
          <w:lang w:eastAsia="el-GR"/>
        </w:rPr>
        <w:t xml:space="preserve"> </w:t>
      </w:r>
      <w:r w:rsidRPr="00034B97">
        <w:rPr>
          <w:rFonts w:ascii="Verdana" w:hAnsi="Verdana" w:cs="Verdana"/>
          <w:sz w:val="20"/>
          <w:szCs w:val="20"/>
          <w:lang w:eastAsia="el-GR"/>
        </w:rPr>
        <w:t xml:space="preserve">εισοδήματος θα πρέπει να υποβληθεί υπεύθυνη δήλωση θεωρημένη από </w:t>
      </w:r>
      <w:r w:rsidRPr="00ED236E">
        <w:rPr>
          <w:rFonts w:ascii="Verdana" w:hAnsi="Verdana" w:cs="Verdana"/>
          <w:sz w:val="20"/>
          <w:szCs w:val="20"/>
          <w:lang w:eastAsia="el-GR"/>
        </w:rPr>
        <w:t xml:space="preserve"> </w:t>
      </w:r>
      <w:r w:rsidRPr="00034B97">
        <w:rPr>
          <w:rFonts w:ascii="Verdana" w:hAnsi="Verdana" w:cs="Verdana"/>
          <w:sz w:val="20"/>
          <w:szCs w:val="20"/>
          <w:lang w:eastAsia="el-GR"/>
        </w:rPr>
        <w:t>την αρμόδια Δ.Ο.Υ., ότι νομίμως δεν υποβάλλει φορολογική δήλωση)</w:t>
      </w:r>
    </w:p>
    <w:p w:rsidR="00AD1CF9" w:rsidRDefault="00AD1CF9" w:rsidP="00ED236E">
      <w:pPr>
        <w:spacing w:after="0" w:line="240" w:lineRule="auto"/>
        <w:jc w:val="both"/>
        <w:rPr>
          <w:rFonts w:ascii="Verdana" w:hAnsi="Verdana" w:cs="Verdana"/>
          <w:sz w:val="20"/>
          <w:szCs w:val="20"/>
          <w:lang w:eastAsia="el-GR"/>
        </w:rPr>
      </w:pPr>
      <w:r w:rsidRPr="00ED236E">
        <w:rPr>
          <w:rFonts w:ascii="Verdana" w:hAnsi="Verdana" w:cs="Verdana"/>
          <w:sz w:val="20"/>
          <w:szCs w:val="20"/>
          <w:lang w:eastAsia="el-GR"/>
        </w:rPr>
        <w:t xml:space="preserve">Α6:  </w:t>
      </w:r>
      <w:r w:rsidRPr="00034B97">
        <w:rPr>
          <w:rFonts w:ascii="Verdana" w:hAnsi="Verdana" w:cs="Verdana"/>
          <w:sz w:val="20"/>
          <w:szCs w:val="20"/>
          <w:lang w:eastAsia="el-GR"/>
        </w:rPr>
        <w:t xml:space="preserve">Πιστοποιητικό οικογενειακής κατάστασης </w:t>
      </w:r>
    </w:p>
    <w:p w:rsidR="00AD1CF9" w:rsidRDefault="00AD1CF9" w:rsidP="00ED236E">
      <w:pPr>
        <w:spacing w:after="0" w:line="240" w:lineRule="auto"/>
        <w:jc w:val="both"/>
        <w:rPr>
          <w:rFonts w:ascii="Verdana" w:hAnsi="Verdana" w:cs="Verdana"/>
          <w:sz w:val="20"/>
          <w:szCs w:val="20"/>
          <w:lang w:eastAsia="el-GR"/>
        </w:rPr>
      </w:pPr>
      <w:r>
        <w:rPr>
          <w:rFonts w:ascii="Verdana" w:hAnsi="Verdana" w:cs="Verdana"/>
          <w:sz w:val="20"/>
          <w:szCs w:val="20"/>
          <w:lang w:eastAsia="el-GR"/>
        </w:rPr>
        <w:t xml:space="preserve">Α7: Βεβαιώσεις Επαγγελματικής Εμπειρίας (αν υπάρχουν) </w:t>
      </w:r>
    </w:p>
    <w:p w:rsidR="00AD1CF9" w:rsidRDefault="00AD1CF9" w:rsidP="00ED236E">
      <w:pPr>
        <w:spacing w:after="0" w:line="240" w:lineRule="auto"/>
        <w:jc w:val="both"/>
        <w:rPr>
          <w:rFonts w:ascii="Verdana" w:hAnsi="Verdana" w:cs="Verdana"/>
          <w:sz w:val="20"/>
          <w:szCs w:val="20"/>
          <w:lang w:eastAsia="el-GR"/>
        </w:rPr>
      </w:pPr>
      <w:r>
        <w:rPr>
          <w:rFonts w:ascii="Verdana" w:hAnsi="Verdana" w:cs="Verdana"/>
          <w:sz w:val="20"/>
          <w:szCs w:val="20"/>
          <w:lang w:eastAsia="el-GR"/>
        </w:rPr>
        <w:t>Α8: Πιστοποιητικά χρήσης Υπολογιστών και γνώσης ξένης γλώσσας (αν υπάρχουν)</w:t>
      </w:r>
    </w:p>
    <w:p w:rsidR="00AD1CF9" w:rsidRDefault="00AD1CF9" w:rsidP="00ED236E">
      <w:pPr>
        <w:spacing w:after="0" w:line="240" w:lineRule="auto"/>
        <w:jc w:val="both"/>
        <w:rPr>
          <w:rFonts w:ascii="Verdana" w:hAnsi="Verdana" w:cs="Verdana"/>
          <w:sz w:val="20"/>
          <w:szCs w:val="20"/>
          <w:lang w:eastAsia="el-GR"/>
        </w:rPr>
      </w:pPr>
      <w:r>
        <w:rPr>
          <w:rFonts w:ascii="Verdana" w:hAnsi="Verdana" w:cs="Verdana"/>
          <w:sz w:val="20"/>
          <w:szCs w:val="20"/>
          <w:lang w:eastAsia="el-GR"/>
        </w:rPr>
        <w:t xml:space="preserve">Α9: Αντίγραφα τίτλων σπουδών (αν υπάρχουν) </w:t>
      </w:r>
    </w:p>
    <w:p w:rsidR="00AD1CF9" w:rsidRDefault="00AD1CF9" w:rsidP="00ED236E">
      <w:pPr>
        <w:spacing w:after="0" w:line="240" w:lineRule="auto"/>
        <w:rPr>
          <w:rFonts w:ascii="Verdana" w:hAnsi="Verdana" w:cs="Verdana"/>
          <w:sz w:val="20"/>
          <w:szCs w:val="20"/>
          <w:lang w:eastAsia="el-GR"/>
        </w:rPr>
      </w:pPr>
    </w:p>
    <w:p w:rsidR="00AD1CF9" w:rsidRDefault="00AD1CF9" w:rsidP="00ED236E">
      <w:pPr>
        <w:spacing w:after="0" w:line="240" w:lineRule="auto"/>
        <w:rPr>
          <w:rFonts w:ascii="Verdana" w:hAnsi="Verdana" w:cs="Verdana"/>
          <w:b/>
          <w:sz w:val="20"/>
          <w:szCs w:val="20"/>
          <w:lang w:eastAsia="el-GR"/>
        </w:rPr>
      </w:pPr>
      <w:r>
        <w:rPr>
          <w:rFonts w:ascii="Verdana" w:hAnsi="Verdana" w:cs="Verdana"/>
          <w:b/>
          <w:sz w:val="20"/>
          <w:szCs w:val="20"/>
          <w:lang w:val="en-US" w:eastAsia="el-GR"/>
        </w:rPr>
        <w:t>B</w:t>
      </w:r>
      <w:r w:rsidRPr="00ED236E">
        <w:rPr>
          <w:rFonts w:ascii="Verdana" w:hAnsi="Verdana" w:cs="Verdana"/>
          <w:b/>
          <w:sz w:val="20"/>
          <w:szCs w:val="20"/>
          <w:lang w:eastAsia="el-GR"/>
        </w:rPr>
        <w:t>) Επιπλέον για του</w:t>
      </w:r>
      <w:r>
        <w:rPr>
          <w:rFonts w:ascii="Verdana" w:hAnsi="Verdana" w:cs="Verdana"/>
          <w:b/>
          <w:sz w:val="20"/>
          <w:szCs w:val="20"/>
          <w:lang w:eastAsia="el-GR"/>
        </w:rPr>
        <w:t>ς</w:t>
      </w:r>
      <w:r w:rsidRPr="00ED236E">
        <w:rPr>
          <w:rFonts w:ascii="Verdana" w:hAnsi="Verdana" w:cs="Verdana"/>
          <w:b/>
          <w:sz w:val="20"/>
          <w:szCs w:val="20"/>
          <w:lang w:eastAsia="el-GR"/>
        </w:rPr>
        <w:t xml:space="preserve"> Νέους Επιστήμονες</w:t>
      </w:r>
      <w:r>
        <w:rPr>
          <w:rFonts w:ascii="Verdana" w:hAnsi="Verdana" w:cs="Verdana"/>
          <w:b/>
          <w:sz w:val="20"/>
          <w:szCs w:val="20"/>
          <w:lang w:eastAsia="el-GR"/>
        </w:rPr>
        <w:t>:</w:t>
      </w:r>
    </w:p>
    <w:p w:rsidR="00AD1CF9" w:rsidRPr="00ED236E" w:rsidRDefault="00AD1CF9" w:rsidP="00ED236E">
      <w:pPr>
        <w:spacing w:after="0" w:line="240" w:lineRule="auto"/>
        <w:rPr>
          <w:rFonts w:ascii="Verdana" w:hAnsi="Verdana" w:cs="Verdana"/>
          <w:sz w:val="20"/>
          <w:szCs w:val="20"/>
          <w:lang w:eastAsia="el-GR"/>
        </w:rPr>
      </w:pPr>
      <w:r>
        <w:rPr>
          <w:rFonts w:ascii="Verdana" w:hAnsi="Verdana" w:cs="Verdana"/>
          <w:sz w:val="20"/>
          <w:szCs w:val="20"/>
          <w:lang w:eastAsia="el-GR"/>
        </w:rPr>
        <w:t>Β</w:t>
      </w:r>
      <w:r w:rsidRPr="00ED236E">
        <w:rPr>
          <w:rFonts w:ascii="Verdana" w:hAnsi="Verdana" w:cs="Verdana"/>
          <w:sz w:val="20"/>
          <w:szCs w:val="20"/>
          <w:lang w:eastAsia="el-GR"/>
        </w:rPr>
        <w:t xml:space="preserve">1: Έναρξη Επιτηδεύματος </w:t>
      </w:r>
    </w:p>
    <w:p w:rsidR="00AD1CF9" w:rsidRDefault="00AD1CF9" w:rsidP="00ED236E">
      <w:pPr>
        <w:spacing w:after="0" w:line="240" w:lineRule="auto"/>
        <w:rPr>
          <w:rFonts w:ascii="Verdana" w:hAnsi="Verdana" w:cs="Verdana"/>
          <w:sz w:val="20"/>
          <w:szCs w:val="20"/>
          <w:lang w:eastAsia="el-GR"/>
        </w:rPr>
      </w:pPr>
      <w:r>
        <w:rPr>
          <w:rFonts w:ascii="Verdana" w:hAnsi="Verdana" w:cs="Verdana"/>
          <w:sz w:val="20"/>
          <w:szCs w:val="20"/>
          <w:lang w:eastAsia="el-GR"/>
        </w:rPr>
        <w:t>Β</w:t>
      </w:r>
      <w:r w:rsidRPr="00ED236E">
        <w:rPr>
          <w:rFonts w:ascii="Verdana" w:hAnsi="Verdana" w:cs="Verdana"/>
          <w:sz w:val="20"/>
          <w:szCs w:val="20"/>
          <w:lang w:eastAsia="el-GR"/>
        </w:rPr>
        <w:t xml:space="preserve">2:Βεβαίωση Μεταβολής Έδρας (εάν απαιτείται) </w:t>
      </w:r>
    </w:p>
    <w:p w:rsidR="00AD1CF9" w:rsidRPr="00ED236E" w:rsidRDefault="00AD1CF9" w:rsidP="00ED236E">
      <w:pPr>
        <w:spacing w:after="0" w:line="240" w:lineRule="auto"/>
        <w:rPr>
          <w:rFonts w:ascii="Verdana" w:hAnsi="Verdana" w:cs="Verdana"/>
          <w:sz w:val="20"/>
          <w:szCs w:val="20"/>
          <w:lang w:eastAsia="el-GR"/>
        </w:rPr>
      </w:pPr>
      <w:r>
        <w:rPr>
          <w:rFonts w:ascii="Verdana" w:hAnsi="Verdana" w:cs="Verdana"/>
          <w:sz w:val="20"/>
          <w:szCs w:val="20"/>
          <w:lang w:eastAsia="el-GR"/>
        </w:rPr>
        <w:t xml:space="preserve">Β3: </w:t>
      </w:r>
      <w:r w:rsidRPr="00ED236E">
        <w:rPr>
          <w:rFonts w:ascii="Verdana" w:hAnsi="Verdana" w:cs="Verdana"/>
          <w:sz w:val="20"/>
          <w:szCs w:val="20"/>
          <w:lang w:eastAsia="el-GR"/>
        </w:rPr>
        <w:t>Υπεύθυνη δήλωση ότι δεν ασκο</w:t>
      </w:r>
      <w:r>
        <w:rPr>
          <w:rFonts w:ascii="Verdana" w:hAnsi="Verdana" w:cs="Verdana"/>
          <w:sz w:val="20"/>
          <w:szCs w:val="20"/>
          <w:lang w:eastAsia="el-GR"/>
        </w:rPr>
        <w:t xml:space="preserve">ύσατε ατομικό επάγγελμα και δεν </w:t>
      </w:r>
      <w:r w:rsidRPr="00ED236E">
        <w:rPr>
          <w:rFonts w:ascii="Verdana" w:hAnsi="Verdana" w:cs="Verdana"/>
          <w:sz w:val="20"/>
          <w:szCs w:val="20"/>
          <w:lang w:eastAsia="el-GR"/>
        </w:rPr>
        <w:t>συμμετείχ</w:t>
      </w:r>
      <w:r>
        <w:rPr>
          <w:rFonts w:ascii="Verdana" w:hAnsi="Verdana" w:cs="Verdana"/>
          <w:sz w:val="20"/>
          <w:szCs w:val="20"/>
          <w:lang w:eastAsia="el-GR"/>
        </w:rPr>
        <w:t xml:space="preserve">ατε σε επιχείρηση πριν την έναρξη επιτηδεύματος με θεώρηση </w:t>
      </w:r>
      <w:r w:rsidRPr="00ED236E">
        <w:rPr>
          <w:rFonts w:ascii="Verdana" w:hAnsi="Verdana" w:cs="Verdana"/>
          <w:sz w:val="20"/>
          <w:szCs w:val="20"/>
          <w:lang w:eastAsia="el-GR"/>
        </w:rPr>
        <w:t xml:space="preserve">από την ΔΟΥ </w:t>
      </w:r>
      <w:r>
        <w:rPr>
          <w:rFonts w:ascii="Verdana" w:hAnsi="Verdana" w:cs="Verdana"/>
          <w:sz w:val="20"/>
          <w:szCs w:val="20"/>
          <w:lang w:eastAsia="el-GR"/>
        </w:rPr>
        <w:t>Άρτας (να αναγράφεται και η ΔΟΥ στην οποία ανήκετε)</w:t>
      </w:r>
    </w:p>
    <w:p w:rsidR="00AD1CF9" w:rsidRPr="00ED236E" w:rsidRDefault="00AD1CF9" w:rsidP="00ED236E">
      <w:pPr>
        <w:spacing w:after="0" w:line="240" w:lineRule="auto"/>
        <w:jc w:val="both"/>
        <w:rPr>
          <w:rFonts w:ascii="Verdana" w:hAnsi="Verdana" w:cs="Verdana"/>
          <w:sz w:val="20"/>
          <w:szCs w:val="20"/>
          <w:lang w:eastAsia="el-GR"/>
        </w:rPr>
      </w:pPr>
      <w:r>
        <w:rPr>
          <w:rFonts w:ascii="Verdana" w:hAnsi="Verdana" w:cs="Verdana"/>
          <w:sz w:val="20"/>
          <w:szCs w:val="20"/>
          <w:lang w:eastAsia="el-GR"/>
        </w:rPr>
        <w:t xml:space="preserve">Β4: Υπεύθυνη δήλωση στην περίπτωση που ασκούσατε ατομικό επάγγελμα ή </w:t>
      </w:r>
      <w:r w:rsidRPr="00ED236E">
        <w:rPr>
          <w:rFonts w:ascii="Verdana" w:hAnsi="Verdana" w:cs="Verdana"/>
          <w:sz w:val="20"/>
          <w:szCs w:val="20"/>
          <w:lang w:eastAsia="el-GR"/>
        </w:rPr>
        <w:t>συμμετείχατε σε επιχείρηση ως Ιατρός ά</w:t>
      </w:r>
      <w:r>
        <w:rPr>
          <w:rFonts w:ascii="Verdana" w:hAnsi="Verdana" w:cs="Verdana"/>
          <w:sz w:val="20"/>
          <w:szCs w:val="20"/>
          <w:lang w:eastAsia="el-GR"/>
        </w:rPr>
        <w:t xml:space="preserve">νευ ειδικότητας πριν την έναρξη επιτηδεύματος, </w:t>
      </w:r>
      <w:r w:rsidRPr="00ED236E">
        <w:rPr>
          <w:rFonts w:ascii="Verdana" w:hAnsi="Verdana" w:cs="Verdana"/>
          <w:sz w:val="20"/>
          <w:szCs w:val="20"/>
          <w:lang w:eastAsia="el-GR"/>
        </w:rPr>
        <w:t>για χ</w:t>
      </w:r>
      <w:r>
        <w:rPr>
          <w:rFonts w:ascii="Verdana" w:hAnsi="Verdana" w:cs="Verdana"/>
          <w:sz w:val="20"/>
          <w:szCs w:val="20"/>
          <w:lang w:eastAsia="el-GR"/>
        </w:rPr>
        <w:t xml:space="preserve">ρόνο </w:t>
      </w:r>
      <w:r w:rsidRPr="00ED236E">
        <w:rPr>
          <w:rFonts w:ascii="Verdana" w:hAnsi="Verdana" w:cs="Verdana"/>
          <w:sz w:val="20"/>
          <w:szCs w:val="20"/>
          <w:lang w:eastAsia="el-GR"/>
        </w:rPr>
        <w:t>που δεν ξεπερνούσε τους 12 μήνες, με θεώρηση</w:t>
      </w:r>
      <w:r>
        <w:rPr>
          <w:rFonts w:ascii="Verdana" w:hAnsi="Verdana" w:cs="Verdana"/>
          <w:sz w:val="20"/>
          <w:szCs w:val="20"/>
          <w:lang w:eastAsia="el-GR"/>
        </w:rPr>
        <w:t xml:space="preserve"> </w:t>
      </w:r>
      <w:r w:rsidRPr="00ED236E">
        <w:rPr>
          <w:rFonts w:ascii="Verdana" w:hAnsi="Verdana" w:cs="Verdana"/>
          <w:sz w:val="20"/>
          <w:szCs w:val="20"/>
          <w:lang w:eastAsia="el-GR"/>
        </w:rPr>
        <w:t xml:space="preserve">από την ΔΟΥ </w:t>
      </w:r>
      <w:r>
        <w:rPr>
          <w:rFonts w:ascii="Verdana" w:hAnsi="Verdana" w:cs="Verdana"/>
          <w:sz w:val="20"/>
          <w:szCs w:val="20"/>
          <w:lang w:eastAsia="el-GR"/>
        </w:rPr>
        <w:t>Άρτας (</w:t>
      </w:r>
      <w:r w:rsidRPr="00ED236E">
        <w:rPr>
          <w:rFonts w:ascii="Verdana" w:hAnsi="Verdana" w:cs="Verdana"/>
          <w:sz w:val="20"/>
          <w:szCs w:val="20"/>
          <w:lang w:eastAsia="el-GR"/>
        </w:rPr>
        <w:t>να αναγράφε</w:t>
      </w:r>
      <w:r>
        <w:rPr>
          <w:rFonts w:ascii="Verdana" w:hAnsi="Verdana" w:cs="Verdana"/>
          <w:sz w:val="20"/>
          <w:szCs w:val="20"/>
          <w:lang w:eastAsia="el-GR"/>
        </w:rPr>
        <w:t>τε και η ΔΟΥ στην οποία ανήκετε)</w:t>
      </w:r>
    </w:p>
    <w:p w:rsidR="00AD1CF9" w:rsidRPr="00ED236E" w:rsidRDefault="00AD1CF9" w:rsidP="00ED236E">
      <w:pPr>
        <w:spacing w:after="0" w:line="240" w:lineRule="auto"/>
        <w:rPr>
          <w:rFonts w:ascii="Verdana" w:hAnsi="Verdana" w:cs="Verdana"/>
          <w:sz w:val="20"/>
          <w:szCs w:val="20"/>
          <w:lang w:eastAsia="el-GR"/>
        </w:rPr>
      </w:pPr>
      <w:r>
        <w:rPr>
          <w:rFonts w:ascii="Verdana" w:hAnsi="Verdana" w:cs="Verdana"/>
          <w:sz w:val="20"/>
          <w:szCs w:val="20"/>
          <w:lang w:eastAsia="el-GR"/>
        </w:rPr>
        <w:t xml:space="preserve">Β5: </w:t>
      </w:r>
      <w:r w:rsidRPr="00ED236E">
        <w:rPr>
          <w:rFonts w:ascii="Verdana" w:hAnsi="Verdana" w:cs="Verdana"/>
          <w:sz w:val="20"/>
          <w:szCs w:val="20"/>
          <w:lang w:eastAsia="el-GR"/>
        </w:rPr>
        <w:t>Εκκαθαρ</w:t>
      </w:r>
      <w:r>
        <w:rPr>
          <w:rFonts w:ascii="Verdana" w:hAnsi="Verdana" w:cs="Verdana"/>
          <w:sz w:val="20"/>
          <w:szCs w:val="20"/>
          <w:lang w:eastAsia="el-GR"/>
        </w:rPr>
        <w:t>ιστικό Οικονομικού Έτους που έγ</w:t>
      </w:r>
      <w:r w:rsidRPr="00ED236E">
        <w:rPr>
          <w:rFonts w:ascii="Verdana" w:hAnsi="Verdana" w:cs="Verdana"/>
          <w:sz w:val="20"/>
          <w:szCs w:val="20"/>
          <w:lang w:eastAsia="el-GR"/>
        </w:rPr>
        <w:t>ινε η έναρξη δραστηριότητας</w:t>
      </w:r>
    </w:p>
    <w:p w:rsidR="00AD1CF9" w:rsidRPr="00ED236E" w:rsidRDefault="00AD1CF9" w:rsidP="00ED236E">
      <w:pPr>
        <w:spacing w:after="0" w:line="240" w:lineRule="auto"/>
        <w:rPr>
          <w:rFonts w:ascii="Verdana" w:hAnsi="Verdana" w:cs="Verdana"/>
          <w:sz w:val="20"/>
          <w:szCs w:val="20"/>
          <w:lang w:eastAsia="el-GR"/>
        </w:rPr>
      </w:pPr>
      <w:r>
        <w:rPr>
          <w:rFonts w:ascii="Verdana" w:hAnsi="Verdana" w:cs="Verdana"/>
          <w:sz w:val="20"/>
          <w:szCs w:val="20"/>
          <w:lang w:eastAsia="el-GR"/>
        </w:rPr>
        <w:t xml:space="preserve">Β6: </w:t>
      </w:r>
      <w:r w:rsidRPr="00ED236E">
        <w:rPr>
          <w:rFonts w:ascii="Verdana" w:hAnsi="Verdana" w:cs="Verdana"/>
          <w:sz w:val="20"/>
          <w:szCs w:val="20"/>
          <w:lang w:eastAsia="el-GR"/>
        </w:rPr>
        <w:t>Αντίγραφα τίτλων σπουδών (με αναγνώριση από το ΔΟΑΤΑΠ όπου</w:t>
      </w:r>
    </w:p>
    <w:p w:rsidR="00AD1CF9" w:rsidRPr="00ED236E" w:rsidRDefault="00AD1CF9" w:rsidP="00ED236E">
      <w:pPr>
        <w:spacing w:after="0" w:line="240" w:lineRule="auto"/>
        <w:rPr>
          <w:rFonts w:ascii="Verdana" w:hAnsi="Verdana" w:cs="Verdana"/>
          <w:sz w:val="20"/>
          <w:szCs w:val="20"/>
          <w:lang w:eastAsia="el-GR"/>
        </w:rPr>
      </w:pPr>
      <w:r w:rsidRPr="00ED236E">
        <w:rPr>
          <w:rFonts w:ascii="Verdana" w:hAnsi="Verdana" w:cs="Verdana"/>
          <w:sz w:val="20"/>
          <w:szCs w:val="20"/>
          <w:lang w:eastAsia="el-GR"/>
        </w:rPr>
        <w:t>απαι</w:t>
      </w:r>
      <w:r>
        <w:rPr>
          <w:rFonts w:ascii="Verdana" w:hAnsi="Verdana" w:cs="Verdana"/>
          <w:sz w:val="20"/>
          <w:szCs w:val="20"/>
          <w:lang w:eastAsia="el-GR"/>
        </w:rPr>
        <w:t>τείται)</w:t>
      </w:r>
      <w:r w:rsidRPr="00ED236E">
        <w:rPr>
          <w:rFonts w:ascii="Verdana" w:hAnsi="Verdana" w:cs="Verdana"/>
          <w:sz w:val="20"/>
          <w:szCs w:val="20"/>
          <w:lang w:eastAsia="el-GR"/>
        </w:rPr>
        <w:t>.</w:t>
      </w:r>
    </w:p>
    <w:p w:rsidR="00AD1CF9" w:rsidRPr="00ED236E" w:rsidRDefault="00AD1CF9" w:rsidP="00ED236E">
      <w:pPr>
        <w:spacing w:after="0" w:line="240" w:lineRule="auto"/>
        <w:rPr>
          <w:rFonts w:ascii="Verdana" w:hAnsi="Verdana" w:cs="Verdana"/>
          <w:sz w:val="20"/>
          <w:szCs w:val="20"/>
          <w:lang w:eastAsia="el-GR"/>
        </w:rPr>
      </w:pPr>
      <w:r>
        <w:rPr>
          <w:rFonts w:ascii="Verdana" w:hAnsi="Verdana" w:cs="Verdana"/>
          <w:sz w:val="20"/>
          <w:szCs w:val="20"/>
          <w:lang w:eastAsia="el-GR"/>
        </w:rPr>
        <w:t>Β7: Αντίγραφο της άδειας Ιατρικής ειδικότητας</w:t>
      </w:r>
    </w:p>
    <w:p w:rsidR="00AD1CF9" w:rsidRPr="00ED236E" w:rsidRDefault="00AD1CF9" w:rsidP="00ED236E">
      <w:pPr>
        <w:spacing w:after="0" w:line="240" w:lineRule="auto"/>
        <w:rPr>
          <w:rFonts w:ascii="Verdana" w:hAnsi="Verdana" w:cs="Verdana"/>
          <w:sz w:val="20"/>
          <w:szCs w:val="20"/>
          <w:lang w:eastAsia="el-GR"/>
        </w:rPr>
      </w:pPr>
      <w:r>
        <w:rPr>
          <w:rFonts w:ascii="Verdana" w:hAnsi="Verdana" w:cs="Verdana"/>
          <w:sz w:val="20"/>
          <w:szCs w:val="20"/>
          <w:lang w:eastAsia="el-GR"/>
        </w:rPr>
        <w:t xml:space="preserve">Β8: </w:t>
      </w:r>
      <w:r w:rsidRPr="00ED236E">
        <w:rPr>
          <w:rFonts w:ascii="Verdana" w:hAnsi="Verdana" w:cs="Verdana"/>
          <w:sz w:val="20"/>
          <w:szCs w:val="20"/>
          <w:lang w:eastAsia="el-GR"/>
        </w:rPr>
        <w:t>Μεταπτυχιακός Τίτλος Σπουδών (εάν υπάρχει)</w:t>
      </w:r>
    </w:p>
    <w:p w:rsidR="00AD1CF9" w:rsidRPr="00ED236E" w:rsidRDefault="00AD1CF9" w:rsidP="00ED236E">
      <w:pPr>
        <w:spacing w:after="0" w:line="240" w:lineRule="auto"/>
        <w:rPr>
          <w:rFonts w:ascii="Verdana" w:hAnsi="Verdana" w:cs="Verdana"/>
          <w:sz w:val="20"/>
          <w:szCs w:val="20"/>
          <w:lang w:eastAsia="el-GR"/>
        </w:rPr>
      </w:pPr>
      <w:r>
        <w:rPr>
          <w:rFonts w:ascii="Verdana" w:hAnsi="Verdana" w:cs="Verdana"/>
          <w:sz w:val="20"/>
          <w:szCs w:val="20"/>
          <w:lang w:eastAsia="el-GR"/>
        </w:rPr>
        <w:t xml:space="preserve">Β9: Αντίγραφο </w:t>
      </w:r>
      <w:r w:rsidRPr="00ED236E">
        <w:rPr>
          <w:rFonts w:ascii="Verdana" w:hAnsi="Verdana" w:cs="Verdana"/>
          <w:sz w:val="20"/>
          <w:szCs w:val="20"/>
          <w:lang w:eastAsia="el-GR"/>
        </w:rPr>
        <w:t>πιστο</w:t>
      </w:r>
      <w:r>
        <w:rPr>
          <w:rFonts w:ascii="Verdana" w:hAnsi="Verdana" w:cs="Verdana"/>
          <w:sz w:val="20"/>
          <w:szCs w:val="20"/>
          <w:lang w:eastAsia="el-GR"/>
        </w:rPr>
        <w:t xml:space="preserve">ποιητικού στρατολογίας τύπου Α’ </w:t>
      </w:r>
      <w:r w:rsidRPr="00ED236E">
        <w:rPr>
          <w:rFonts w:ascii="Verdana" w:hAnsi="Verdana" w:cs="Verdana"/>
          <w:sz w:val="20"/>
          <w:szCs w:val="20"/>
          <w:lang w:eastAsia="el-GR"/>
        </w:rPr>
        <w:t>(για τους άνδρες</w:t>
      </w:r>
      <w:r>
        <w:rPr>
          <w:rFonts w:ascii="Verdana" w:hAnsi="Verdana" w:cs="Verdana"/>
          <w:sz w:val="20"/>
          <w:szCs w:val="20"/>
          <w:lang w:eastAsia="el-GR"/>
        </w:rPr>
        <w:t>)</w:t>
      </w:r>
    </w:p>
    <w:p w:rsidR="00AD1CF9" w:rsidRPr="00ED236E" w:rsidRDefault="00AD1CF9" w:rsidP="00ED236E">
      <w:pPr>
        <w:spacing w:after="0" w:line="240" w:lineRule="auto"/>
        <w:rPr>
          <w:rFonts w:ascii="Verdana" w:hAnsi="Verdana" w:cs="Verdana"/>
          <w:b/>
          <w:sz w:val="20"/>
          <w:szCs w:val="20"/>
          <w:lang w:eastAsia="el-GR"/>
        </w:rPr>
      </w:pPr>
    </w:p>
    <w:p w:rsidR="00AD1CF9" w:rsidRPr="00632221" w:rsidRDefault="00AD1CF9" w:rsidP="00632221">
      <w:pPr>
        <w:spacing w:after="0" w:line="240" w:lineRule="auto"/>
        <w:jc w:val="both"/>
        <w:rPr>
          <w:rFonts w:ascii="Verdana" w:hAnsi="Verdana" w:cs="Verdana"/>
          <w:b/>
          <w:sz w:val="20"/>
          <w:szCs w:val="20"/>
          <w:lang w:eastAsia="el-GR"/>
        </w:rPr>
      </w:pPr>
      <w:r>
        <w:rPr>
          <w:rFonts w:ascii="Verdana" w:hAnsi="Verdana" w:cs="Verdana"/>
          <w:b/>
          <w:sz w:val="20"/>
          <w:szCs w:val="20"/>
          <w:lang w:eastAsia="el-GR"/>
        </w:rPr>
        <w:t>Γ)</w:t>
      </w:r>
      <w:r w:rsidRPr="00404E79">
        <w:rPr>
          <w:rFonts w:ascii="Verdana" w:hAnsi="Verdana" w:cs="Verdana"/>
          <w:b/>
          <w:sz w:val="20"/>
          <w:szCs w:val="20"/>
          <w:lang w:eastAsia="el-GR"/>
        </w:rPr>
        <w:t xml:space="preserve"> </w:t>
      </w:r>
      <w:r w:rsidRPr="00632221">
        <w:rPr>
          <w:rFonts w:ascii="Verdana" w:hAnsi="Verdana" w:cs="Verdana"/>
          <w:b/>
          <w:sz w:val="20"/>
          <w:szCs w:val="20"/>
          <w:lang w:eastAsia="el-GR"/>
        </w:rPr>
        <w:t>Επιπλέον για του Ασφαλισμένους στον ΟΓΑ</w:t>
      </w:r>
    </w:p>
    <w:p w:rsidR="00AD1CF9" w:rsidRPr="00632221" w:rsidRDefault="00AD1CF9" w:rsidP="00632221">
      <w:pPr>
        <w:spacing w:after="0" w:line="240" w:lineRule="auto"/>
        <w:rPr>
          <w:rFonts w:ascii="Verdana" w:hAnsi="Verdana" w:cs="Verdana"/>
          <w:sz w:val="20"/>
          <w:szCs w:val="20"/>
          <w:lang w:eastAsia="el-GR"/>
        </w:rPr>
      </w:pPr>
      <w:r>
        <w:rPr>
          <w:rFonts w:ascii="Verdana" w:hAnsi="Verdana" w:cs="Verdana"/>
          <w:sz w:val="20"/>
          <w:szCs w:val="20"/>
          <w:lang w:eastAsia="el-GR"/>
        </w:rPr>
        <w:t>Γ</w:t>
      </w:r>
      <w:r w:rsidRPr="009E48DC">
        <w:rPr>
          <w:rFonts w:ascii="Verdana" w:hAnsi="Verdana" w:cs="Verdana"/>
          <w:sz w:val="20"/>
          <w:szCs w:val="20"/>
          <w:lang w:eastAsia="el-GR"/>
        </w:rPr>
        <w:t xml:space="preserve">1:  </w:t>
      </w:r>
      <w:r w:rsidRPr="00632221">
        <w:rPr>
          <w:rFonts w:ascii="Verdana" w:hAnsi="Verdana" w:cs="Verdana"/>
          <w:sz w:val="20"/>
          <w:szCs w:val="20"/>
          <w:lang w:eastAsia="el-GR"/>
        </w:rPr>
        <w:t xml:space="preserve">Βεβαίωση ασφάλισης στον ΟΓΑ </w:t>
      </w:r>
    </w:p>
    <w:p w:rsidR="00AD1CF9" w:rsidRPr="00632221" w:rsidRDefault="00AD1CF9" w:rsidP="009E48DC">
      <w:pPr>
        <w:spacing w:after="0" w:line="240" w:lineRule="auto"/>
        <w:jc w:val="both"/>
        <w:rPr>
          <w:rFonts w:ascii="Verdana" w:hAnsi="Verdana" w:cs="Verdana"/>
          <w:sz w:val="20"/>
          <w:szCs w:val="20"/>
          <w:lang w:eastAsia="el-GR"/>
        </w:rPr>
      </w:pPr>
      <w:r>
        <w:rPr>
          <w:rFonts w:ascii="Verdana" w:hAnsi="Verdana" w:cs="Verdana"/>
          <w:sz w:val="20"/>
          <w:szCs w:val="20"/>
          <w:lang w:eastAsia="el-GR"/>
        </w:rPr>
        <w:t>Γ</w:t>
      </w:r>
      <w:r w:rsidRPr="009E48DC">
        <w:rPr>
          <w:rFonts w:ascii="Verdana" w:hAnsi="Verdana" w:cs="Verdana"/>
          <w:sz w:val="20"/>
          <w:szCs w:val="20"/>
          <w:lang w:eastAsia="el-GR"/>
        </w:rPr>
        <w:t xml:space="preserve">2: </w:t>
      </w:r>
      <w:r w:rsidRPr="00632221">
        <w:rPr>
          <w:rFonts w:ascii="Verdana" w:hAnsi="Verdana" w:cs="Verdana"/>
          <w:sz w:val="20"/>
          <w:szCs w:val="20"/>
          <w:lang w:eastAsia="el-GR"/>
        </w:rPr>
        <w:t>Εκκαθαριστικό</w:t>
      </w:r>
      <w:r w:rsidRPr="009E48DC">
        <w:rPr>
          <w:rFonts w:ascii="Verdana" w:hAnsi="Verdana" w:cs="Verdana"/>
          <w:sz w:val="20"/>
          <w:szCs w:val="20"/>
          <w:lang w:eastAsia="el-GR"/>
        </w:rPr>
        <w:t xml:space="preserve"> </w:t>
      </w:r>
      <w:r w:rsidRPr="00632221">
        <w:rPr>
          <w:rFonts w:ascii="Verdana" w:hAnsi="Verdana" w:cs="Verdana"/>
          <w:sz w:val="20"/>
          <w:szCs w:val="20"/>
          <w:lang w:eastAsia="el-GR"/>
        </w:rPr>
        <w:t>Οικονομικού Έτους 201</w:t>
      </w:r>
      <w:r w:rsidRPr="009E48DC">
        <w:rPr>
          <w:rFonts w:ascii="Verdana" w:hAnsi="Verdana" w:cs="Verdana"/>
          <w:sz w:val="20"/>
          <w:szCs w:val="20"/>
          <w:lang w:eastAsia="el-GR"/>
        </w:rPr>
        <w:t>1</w:t>
      </w:r>
      <w:r w:rsidRPr="00632221">
        <w:rPr>
          <w:rFonts w:ascii="Verdana" w:hAnsi="Verdana" w:cs="Verdana"/>
          <w:sz w:val="20"/>
          <w:szCs w:val="20"/>
          <w:lang w:eastAsia="el-GR"/>
        </w:rPr>
        <w:t xml:space="preserve">. (Στην περίπτωση που ο/η </w:t>
      </w:r>
      <w:r w:rsidRPr="009E48DC">
        <w:rPr>
          <w:rFonts w:ascii="Verdana" w:hAnsi="Verdana" w:cs="Verdana"/>
          <w:sz w:val="20"/>
          <w:szCs w:val="20"/>
          <w:lang w:eastAsia="el-GR"/>
        </w:rPr>
        <w:t xml:space="preserve"> </w:t>
      </w:r>
      <w:r w:rsidRPr="00632221">
        <w:rPr>
          <w:rFonts w:ascii="Verdana" w:hAnsi="Verdana" w:cs="Verdana"/>
          <w:sz w:val="20"/>
          <w:szCs w:val="20"/>
          <w:lang w:eastAsia="el-GR"/>
        </w:rPr>
        <w:t xml:space="preserve">ενδιαφερόμενος/η δεν υποβάλλει φορολογική δήλωση λόγω χαμηλού </w:t>
      </w:r>
      <w:r w:rsidRPr="009E48DC">
        <w:rPr>
          <w:rFonts w:ascii="Verdana" w:hAnsi="Verdana" w:cs="Verdana"/>
          <w:sz w:val="20"/>
          <w:szCs w:val="20"/>
          <w:lang w:eastAsia="el-GR"/>
        </w:rPr>
        <w:t xml:space="preserve"> </w:t>
      </w:r>
      <w:r w:rsidRPr="00632221">
        <w:rPr>
          <w:rFonts w:ascii="Verdana" w:hAnsi="Verdana" w:cs="Verdana"/>
          <w:sz w:val="20"/>
          <w:szCs w:val="20"/>
          <w:lang w:eastAsia="el-GR"/>
        </w:rPr>
        <w:t xml:space="preserve">εισοδήματος θα πρέπει να υποβληθεί υπεύθυνη δήλωση θεωρημένη από </w:t>
      </w:r>
      <w:r w:rsidRPr="009E48DC">
        <w:rPr>
          <w:rFonts w:ascii="Verdana" w:hAnsi="Verdana" w:cs="Verdana"/>
          <w:sz w:val="20"/>
          <w:szCs w:val="20"/>
          <w:lang w:eastAsia="el-GR"/>
        </w:rPr>
        <w:t xml:space="preserve"> </w:t>
      </w:r>
      <w:r w:rsidRPr="00632221">
        <w:rPr>
          <w:rFonts w:ascii="Verdana" w:hAnsi="Verdana" w:cs="Verdana"/>
          <w:sz w:val="20"/>
          <w:szCs w:val="20"/>
          <w:lang w:eastAsia="el-GR"/>
        </w:rPr>
        <w:t>την αρμόδια Δ.</w:t>
      </w:r>
      <w:r w:rsidRPr="009E48DC">
        <w:rPr>
          <w:rFonts w:ascii="Verdana" w:hAnsi="Verdana" w:cs="Verdana"/>
          <w:sz w:val="20"/>
          <w:szCs w:val="20"/>
          <w:lang w:eastAsia="el-GR"/>
        </w:rPr>
        <w:t xml:space="preserve">Ο.Υ., ότι νομίμως δεν υποβάλλει </w:t>
      </w:r>
      <w:r w:rsidRPr="00632221">
        <w:rPr>
          <w:rFonts w:ascii="Verdana" w:hAnsi="Verdana" w:cs="Verdana"/>
          <w:sz w:val="20"/>
          <w:szCs w:val="20"/>
          <w:lang w:eastAsia="el-GR"/>
        </w:rPr>
        <w:t>φορολογική δήλωση)</w:t>
      </w:r>
    </w:p>
    <w:p w:rsidR="00AD1CF9" w:rsidRPr="009E48DC" w:rsidRDefault="00AD1CF9" w:rsidP="00632221">
      <w:pPr>
        <w:spacing w:after="0" w:line="240" w:lineRule="auto"/>
        <w:rPr>
          <w:rFonts w:ascii="Verdana" w:hAnsi="Verdana" w:cs="Verdana"/>
          <w:sz w:val="20"/>
          <w:szCs w:val="20"/>
          <w:lang w:eastAsia="el-GR"/>
        </w:rPr>
      </w:pPr>
    </w:p>
    <w:p w:rsidR="00AD1CF9" w:rsidRPr="009E48DC" w:rsidRDefault="00AD1CF9" w:rsidP="00D46E5E">
      <w:pPr>
        <w:numPr>
          <w:ilvl w:val="0"/>
          <w:numId w:val="7"/>
        </w:numPr>
        <w:spacing w:after="0" w:line="240" w:lineRule="auto"/>
        <w:jc w:val="both"/>
        <w:rPr>
          <w:rFonts w:ascii="Verdana" w:hAnsi="Verdana" w:cs="Verdana"/>
          <w:b/>
          <w:bCs/>
          <w:sz w:val="24"/>
          <w:szCs w:val="24"/>
        </w:rPr>
      </w:pPr>
      <w:r w:rsidRPr="009E48DC">
        <w:rPr>
          <w:rFonts w:ascii="Verdana" w:hAnsi="Verdana" w:cs="Verdana"/>
          <w:b/>
          <w:bCs/>
          <w:sz w:val="24"/>
          <w:szCs w:val="24"/>
        </w:rPr>
        <w:t xml:space="preserve">ΔΙΑΔΙΚΑΣΙΑ ΕΠΙΛΟΓΗΣ </w:t>
      </w:r>
    </w:p>
    <w:p w:rsidR="00AD1CF9" w:rsidRPr="00D46E5E" w:rsidRDefault="00AD1CF9" w:rsidP="00D46E5E">
      <w:pPr>
        <w:spacing w:after="0" w:line="240" w:lineRule="auto"/>
        <w:jc w:val="both"/>
        <w:rPr>
          <w:rFonts w:ascii="Verdana" w:hAnsi="Verdana" w:cs="Verdana"/>
          <w:sz w:val="20"/>
          <w:szCs w:val="20"/>
          <w:lang w:eastAsia="el-GR"/>
        </w:rPr>
      </w:pPr>
      <w:r w:rsidRPr="00134819">
        <w:rPr>
          <w:rFonts w:ascii="Verdana" w:hAnsi="Verdana" w:cs="Verdana"/>
          <w:sz w:val="20"/>
          <w:szCs w:val="20"/>
          <w:lang w:eastAsia="el-GR"/>
        </w:rPr>
        <w:t xml:space="preserve">Πρόκειται συμπληρωματικά να επιλεγούν δεκαπέντε (15) ωφελούμενοι (12 Αγρότες και 3 Νέοι Επιστήμονες) για συμμετοχή στις δράσεις του Σχεδίου </w:t>
      </w:r>
      <w:r w:rsidRPr="00AB1CD3">
        <w:rPr>
          <w:rFonts w:ascii="Verdana" w:hAnsi="Verdana" w:cs="Verdana"/>
          <w:sz w:val="20"/>
          <w:szCs w:val="20"/>
          <w:lang w:eastAsia="el-GR"/>
        </w:rPr>
        <w:t>Παρέμβασης. Στο</w:t>
      </w:r>
      <w:r w:rsidRPr="00D46E5E">
        <w:rPr>
          <w:rFonts w:ascii="Verdana" w:hAnsi="Verdana" w:cs="Verdana"/>
          <w:sz w:val="20"/>
          <w:szCs w:val="20"/>
          <w:lang w:eastAsia="el-GR"/>
        </w:rPr>
        <w:t xml:space="preserve"> πρώτο στάδιο θα ελεγχθούν τα τυπικά προσόντα και τα άτομα που πληρούν τις βασικές προϋποθέσεις θα ενημερωθούν τηλεφωνικά προκειμένου να παραστούν στο στάδιο διεξαγωγής της συνέντευξης που θα διενεργηθεί από την Επιτροπή Επιλογής.  Στο δεύτερο στάδιο θα πραγματοποιηθεί η τελική επιλογή των ωφελουμένων. Θα καταρτιστούν κατάλογοι με τους τελικώς επιλεγέντες καθώς και συμπληρωματικός με επιλαχόντες.</w:t>
      </w:r>
    </w:p>
    <w:p w:rsidR="00AD1CF9" w:rsidRDefault="00AD1CF9" w:rsidP="00D46E5E">
      <w:pPr>
        <w:spacing w:after="0" w:line="240" w:lineRule="auto"/>
        <w:jc w:val="both"/>
        <w:rPr>
          <w:rFonts w:ascii="Verdana" w:hAnsi="Verdana" w:cs="Verdana"/>
          <w:sz w:val="20"/>
          <w:szCs w:val="20"/>
          <w:lang w:eastAsia="el-GR"/>
        </w:rPr>
      </w:pPr>
      <w:r w:rsidRPr="00D46E5E">
        <w:rPr>
          <w:rFonts w:ascii="Verdana" w:hAnsi="Verdana" w:cs="Verdana"/>
          <w:sz w:val="20"/>
          <w:szCs w:val="20"/>
          <w:lang w:eastAsia="el-GR"/>
        </w:rPr>
        <w:t xml:space="preserve"> </w:t>
      </w:r>
    </w:p>
    <w:p w:rsidR="00AD1CF9" w:rsidRPr="009E48DC" w:rsidRDefault="00AD1CF9" w:rsidP="00D46E5E">
      <w:pPr>
        <w:numPr>
          <w:ilvl w:val="0"/>
          <w:numId w:val="7"/>
        </w:numPr>
        <w:spacing w:after="0" w:line="240" w:lineRule="auto"/>
        <w:jc w:val="both"/>
        <w:rPr>
          <w:rFonts w:ascii="Verdana" w:hAnsi="Verdana" w:cs="Verdana"/>
          <w:b/>
          <w:bCs/>
          <w:sz w:val="24"/>
          <w:szCs w:val="24"/>
        </w:rPr>
      </w:pPr>
      <w:r w:rsidRPr="009E48DC">
        <w:rPr>
          <w:rFonts w:ascii="Verdana" w:hAnsi="Verdana" w:cs="Verdana"/>
          <w:b/>
          <w:bCs/>
          <w:sz w:val="24"/>
          <w:szCs w:val="24"/>
        </w:rPr>
        <w:t xml:space="preserve">ΣΥΝΟΠΤΙΚΗ ΠΑΡΟΥΣΙΑΣΗ ΤΟΥ ΣΧΕΔΙΟΥ ΔΡΑΣΗΣ </w:t>
      </w:r>
    </w:p>
    <w:p w:rsidR="00AD1CF9" w:rsidRDefault="00AD1CF9" w:rsidP="00D46E5E">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Το προτεινόμενο σχέδιο δράσης αποτελεί μια ολοκληρωμένη δέσμη ενεργειών που αφορούν στην δικτύωση τόσο μεταξύ των εταίρων της Αναπτυξιακής Σύμπραξης, των τοπικών παραγωγικών και οικονομικών φορέων όσο και μεταξύ των Αναπτυξιακών Συμπράξεων, με σκοπό την ανταλλαγή τεχνογνωσίας και την ανάδειξη καλών πρακτικών. Στο σχέδιο δράσης εντάσσονται ενέργειες κατάρτισης και συμβουλευτικής υποστήριξης των ωφελουμένων για την διευκόλυνση της επαγγελματικής τους ενσωμάτωσης στην τοπική αγορά εργασίας αλλά και επιχειρηματικής συμβουλευτικής για την ενεργοποίηση, ευαισθητοποίηση των εργοδοτών σε θέματα κοινωνικής εταιρικής ευθύνης και την υποστήριξη τους για την ενίσχυση της ανταγωνιστικότητας των επιχειρήσεων τους, μέσα από την πρόσβαση στους διαθέσιμους χρηματοδοτικούς μηχανισμούς και εργαλεία. Το σχέδιο διέπεται από δράσεις ενημέρωσης, ευαισθητοποίησης και δημοσιότητας και αποτελεί μια-δυναμική παρέμβαση για τη σύσταση Κοιν.Σ.ΕΠ με γεωργικό και τουριστικό προσανατολισμό για την αξιοποίηση των ειδικών μορφών τουρισμού στην ευρύτερη περιοχή του Αμβρακικού καθώς και στις ορεινές περιοχές της Περιφερειακής Ενότητας. Τέλος, μέσα από την αξιοποίηση των χρηματοδοτικών δυνατοτήτων του ΕΣΠΑ και πιο ειδικά του Τοπικού Προγράμματος Αλιείας επιδιώκεται να δημιουργηθούν νέες θέσεις εργασίας (ενίσχυση επιχειρηματικών σχεδίων υφιστάμενων επιχειρήσεων, να στηριχθούν οι επιχει</w:t>
      </w:r>
      <w:r>
        <w:rPr>
          <w:rFonts w:ascii="Verdana" w:hAnsi="Verdana" w:cs="Verdana"/>
          <w:sz w:val="20"/>
          <w:szCs w:val="20"/>
          <w:lang w:eastAsia="el-GR"/>
        </w:rPr>
        <w:t xml:space="preserve">ρηματικές πρωτοβουλίες ανέργων </w:t>
      </w:r>
      <w:r w:rsidRPr="009E48DC">
        <w:rPr>
          <w:rFonts w:ascii="Verdana" w:hAnsi="Verdana" w:cs="Verdana"/>
          <w:sz w:val="20"/>
          <w:szCs w:val="20"/>
          <w:lang w:eastAsia="el-GR"/>
        </w:rPr>
        <w:t xml:space="preserve">(start-up) και δίνεται και η δυνατότητα στους ωφελούμενους Αγρότες και Νέους Επιστήμονες να επεκτείνουν ή να ενισχύσουν τις επιχειρηματικές τους δραστηριότητες. που το επιθυμούν να δημιουργήσουν τη δική τους επιχείρηση. </w:t>
      </w:r>
      <w:r w:rsidRPr="00D46E5E">
        <w:rPr>
          <w:rFonts w:ascii="Verdana" w:hAnsi="Verdana" w:cs="Verdana"/>
          <w:sz w:val="20"/>
          <w:szCs w:val="20"/>
          <w:lang w:eastAsia="el-GR"/>
        </w:rPr>
        <w:t xml:space="preserve"> Στο πλαίσιο αυτό οι δράσεις που περιλαμβάνει η πράξη είναι οι ακόλουθες: </w:t>
      </w:r>
    </w:p>
    <w:p w:rsidR="00AD1CF9" w:rsidRDefault="00AD1CF9" w:rsidP="00D46E5E">
      <w:pPr>
        <w:widowControl w:val="0"/>
        <w:spacing w:after="0" w:line="240" w:lineRule="auto"/>
        <w:ind w:right="-58"/>
        <w:jc w:val="both"/>
        <w:rPr>
          <w:rFonts w:ascii="Verdana" w:hAnsi="Verdana" w:cs="Verdana"/>
          <w:sz w:val="20"/>
          <w:szCs w:val="20"/>
          <w:lang w:eastAsia="el-GR"/>
        </w:rPr>
      </w:pP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Pr>
          <w:rFonts w:ascii="Verdana" w:hAnsi="Verdana" w:cs="Verdana"/>
          <w:sz w:val="20"/>
          <w:szCs w:val="20"/>
          <w:lang w:eastAsia="el-GR"/>
        </w:rPr>
        <w:t>1.</w:t>
      </w:r>
      <w:r w:rsidRPr="009E48DC">
        <w:rPr>
          <w:rFonts w:ascii="Verdana" w:hAnsi="Verdana" w:cs="Verdana"/>
          <w:sz w:val="20"/>
          <w:szCs w:val="20"/>
          <w:lang w:eastAsia="el-GR"/>
        </w:rPr>
        <w:t xml:space="preserve">ΜΕΛΕΤΕΣ (319)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Δράση 1: Μελέτη αποτύπωσης των βασικών χαρακτηριστικών της αγοράς εργασίας και των προοπτικών ανάπτυξης επιχειρηματικότητας στην Περιφερειακή Ενότητα Άρτας.</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Pr>
          <w:rFonts w:ascii="Verdana" w:hAnsi="Verdana" w:cs="Verdana"/>
          <w:sz w:val="20"/>
          <w:szCs w:val="20"/>
          <w:lang w:eastAsia="el-GR"/>
        </w:rPr>
        <w:t xml:space="preserve"> 2.</w:t>
      </w:r>
      <w:r w:rsidRPr="009E48DC">
        <w:rPr>
          <w:rFonts w:ascii="Verdana" w:hAnsi="Verdana" w:cs="Verdana"/>
          <w:sz w:val="20"/>
          <w:szCs w:val="20"/>
          <w:lang w:eastAsia="el-GR"/>
        </w:rPr>
        <w:t xml:space="preserve">ΔΙΚΤΥΩΣΗ (320)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 xml:space="preserve">ΔΡΑΣΗ 2: Δικτύωση της Αναπτυξιακής σύμπραξης με τοπικούς και παραγωγικούς φορείς και με άλλες συμπράξεις- διάχυση αποτελεσμάτων.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3: Δημιουργία και Διαχείριση ιστοσελίδας</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 xml:space="preserve">ΔΡΑΣΗ 4: Διοργάνωση Συνεδρίου με τίτλο «Εξωστρέφεια και ανταγωνιστικότητα των κτηνοτροφικών και πτηνοτροφικών μονάδων της ΠΕ Άρτας». </w:t>
      </w:r>
    </w:p>
    <w:p w:rsidR="00AD1CF9" w:rsidRPr="009E48DC" w:rsidRDefault="00AD1CF9" w:rsidP="009E48DC">
      <w:pPr>
        <w:widowControl w:val="0"/>
        <w:spacing w:after="0" w:line="240" w:lineRule="auto"/>
        <w:ind w:right="-58"/>
        <w:jc w:val="both"/>
        <w:rPr>
          <w:rFonts w:ascii="Verdana" w:hAnsi="Verdana" w:cs="Verdana"/>
          <w:sz w:val="20"/>
          <w:szCs w:val="20"/>
          <w:lang w:val="en-US" w:eastAsia="el-GR"/>
        </w:rPr>
      </w:pPr>
      <w:r w:rsidRPr="009E48DC">
        <w:rPr>
          <w:rFonts w:ascii="Verdana" w:hAnsi="Verdana" w:cs="Verdana"/>
          <w:sz w:val="20"/>
          <w:szCs w:val="20"/>
          <w:lang w:eastAsia="el-GR"/>
        </w:rPr>
        <w:t>ΔΡΑΣΗ</w:t>
      </w:r>
      <w:r w:rsidRPr="009E48DC">
        <w:rPr>
          <w:rFonts w:ascii="Verdana" w:hAnsi="Verdana" w:cs="Verdana"/>
          <w:sz w:val="20"/>
          <w:szCs w:val="20"/>
          <w:lang w:val="en-US" w:eastAsia="el-GR"/>
        </w:rPr>
        <w:t xml:space="preserve"> 5: </w:t>
      </w:r>
      <w:r w:rsidRPr="009E48DC">
        <w:rPr>
          <w:rFonts w:ascii="Verdana" w:hAnsi="Verdana" w:cs="Verdana"/>
          <w:sz w:val="20"/>
          <w:szCs w:val="20"/>
          <w:lang w:eastAsia="el-GR"/>
        </w:rPr>
        <w:t>Οργάνωση</w:t>
      </w:r>
      <w:r w:rsidRPr="009E48DC">
        <w:rPr>
          <w:rFonts w:ascii="Verdana" w:hAnsi="Verdana" w:cs="Verdana"/>
          <w:sz w:val="20"/>
          <w:szCs w:val="20"/>
          <w:lang w:val="en-US" w:eastAsia="el-GR"/>
        </w:rPr>
        <w:t xml:space="preserve"> </w:t>
      </w:r>
      <w:r w:rsidRPr="009E48DC">
        <w:rPr>
          <w:rFonts w:ascii="Verdana" w:hAnsi="Verdana" w:cs="Verdana"/>
          <w:sz w:val="20"/>
          <w:szCs w:val="20"/>
          <w:lang w:eastAsia="el-GR"/>
        </w:rPr>
        <w:t>κύκλου</w:t>
      </w:r>
      <w:r w:rsidRPr="009E48DC">
        <w:rPr>
          <w:rFonts w:ascii="Verdana" w:hAnsi="Verdana" w:cs="Verdana"/>
          <w:sz w:val="20"/>
          <w:szCs w:val="20"/>
          <w:lang w:val="en-US" w:eastAsia="el-GR"/>
        </w:rPr>
        <w:t xml:space="preserve">  </w:t>
      </w:r>
      <w:r w:rsidRPr="009E48DC">
        <w:rPr>
          <w:rFonts w:ascii="Verdana" w:hAnsi="Verdana" w:cs="Verdana"/>
          <w:sz w:val="20"/>
          <w:szCs w:val="20"/>
          <w:lang w:eastAsia="el-GR"/>
        </w:rPr>
        <w:t>ημερών</w:t>
      </w:r>
      <w:r w:rsidRPr="009E48DC">
        <w:rPr>
          <w:rFonts w:ascii="Verdana" w:hAnsi="Verdana" w:cs="Verdana"/>
          <w:sz w:val="20"/>
          <w:szCs w:val="20"/>
          <w:lang w:val="en-US" w:eastAsia="el-GR"/>
        </w:rPr>
        <w:t xml:space="preserve"> </w:t>
      </w:r>
      <w:r w:rsidRPr="009E48DC">
        <w:rPr>
          <w:rFonts w:ascii="Verdana" w:hAnsi="Verdana" w:cs="Verdana"/>
          <w:sz w:val="20"/>
          <w:szCs w:val="20"/>
          <w:lang w:eastAsia="el-GR"/>
        </w:rPr>
        <w:t>καριέρας</w:t>
      </w:r>
      <w:r w:rsidRPr="009E48DC">
        <w:rPr>
          <w:rFonts w:ascii="Verdana" w:hAnsi="Verdana" w:cs="Verdana"/>
          <w:sz w:val="20"/>
          <w:szCs w:val="20"/>
          <w:lang w:val="en-US" w:eastAsia="el-GR"/>
        </w:rPr>
        <w:t xml:space="preserve"> </w:t>
      </w:r>
      <w:r w:rsidRPr="009E48DC">
        <w:rPr>
          <w:rFonts w:ascii="Verdana" w:hAnsi="Verdana" w:cs="Verdana"/>
          <w:sz w:val="20"/>
          <w:szCs w:val="20"/>
          <w:lang w:eastAsia="el-GR"/>
        </w:rPr>
        <w:t>με</w:t>
      </w:r>
      <w:r w:rsidRPr="009E48DC">
        <w:rPr>
          <w:rFonts w:ascii="Verdana" w:hAnsi="Verdana" w:cs="Verdana"/>
          <w:sz w:val="20"/>
          <w:szCs w:val="20"/>
          <w:lang w:val="en-US" w:eastAsia="el-GR"/>
        </w:rPr>
        <w:t xml:space="preserve"> </w:t>
      </w:r>
      <w:r w:rsidRPr="009E48DC">
        <w:rPr>
          <w:rFonts w:ascii="Verdana" w:hAnsi="Verdana" w:cs="Verdana"/>
          <w:sz w:val="20"/>
          <w:szCs w:val="20"/>
          <w:lang w:eastAsia="el-GR"/>
        </w:rPr>
        <w:t>τίτλο</w:t>
      </w:r>
      <w:r w:rsidRPr="009E48DC">
        <w:rPr>
          <w:rFonts w:ascii="Verdana" w:hAnsi="Verdana" w:cs="Verdana"/>
          <w:sz w:val="20"/>
          <w:szCs w:val="20"/>
          <w:lang w:val="en-US" w:eastAsia="el-GR"/>
        </w:rPr>
        <w:t xml:space="preserve"> “Career Days: A head start to a new business life</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6: Συμμετοχή  ωφελουμένων σε εκθέσεις.</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Pr>
          <w:rFonts w:ascii="Verdana" w:hAnsi="Verdana" w:cs="Verdana"/>
          <w:sz w:val="20"/>
          <w:szCs w:val="20"/>
          <w:lang w:eastAsia="el-GR"/>
        </w:rPr>
        <w:t xml:space="preserve"> 3.</w:t>
      </w:r>
      <w:r w:rsidRPr="009E48DC">
        <w:rPr>
          <w:rFonts w:ascii="Verdana" w:hAnsi="Verdana" w:cs="Verdana"/>
          <w:sz w:val="20"/>
          <w:szCs w:val="20"/>
          <w:lang w:eastAsia="el-GR"/>
        </w:rPr>
        <w:t xml:space="preserve">ΕΝΕΡΓΕΙΕΣ ΕΝΗΜΕΡΩΣΗΣ – ΕΥΑΙΣΘΗΤΟΠΟΙΗΣΗΣ (327)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7: Πληροφόρηση - Ενημέρωση και Ευαισθητοποίηση στο Δήμο Νικολάου Σκουφά</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8: Πληροφόρηση - Ενημέρωση και Ευαισθητοποίηση στο Δήμο Κεντρικών Τζουμέρκων</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9: Πληροφόρηση - Ενημέρωση και Ευαισθητοποίηση στο Δήμο Γεωργίου Καραϊσκάκη.</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10: Ενέργειες δημοσιότητας και προβολής στα ΜΜΕ.</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11: Έντυπο υλικό ενημέρωσης - προσέγγιση ευαισθητοποίηση των ωφελουμένων</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12: 1 Ημερίδα με θέμα δυνατότητες χρηματοδοτικής υποστήριξης για την ίδρυση νέων επιχειρήσεων</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13: Διοργάνωση Ημερίδας για την προσέγγιση, ευαισθητοποίηση και ενημέρωση των ωφελουμένων</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Pr>
          <w:rFonts w:ascii="Verdana" w:hAnsi="Verdana" w:cs="Verdana"/>
          <w:sz w:val="20"/>
          <w:szCs w:val="20"/>
          <w:lang w:eastAsia="el-GR"/>
        </w:rPr>
        <w:t xml:space="preserve">4. </w:t>
      </w:r>
      <w:r w:rsidRPr="009E48DC">
        <w:rPr>
          <w:rFonts w:ascii="Verdana" w:hAnsi="Verdana" w:cs="Verdana"/>
          <w:sz w:val="20"/>
          <w:szCs w:val="20"/>
          <w:lang w:eastAsia="el-GR"/>
        </w:rPr>
        <w:t>ΣΥΝΤΟΝΙΣΜΟΣ ΚΑΙ ΔΙΑΧΕΙΡΙΣΗ ΠΡΑΞΗΣ (348)</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14: Συντονισμός και Διαχείριση Πράξης.</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Pr>
          <w:rFonts w:ascii="Verdana" w:hAnsi="Verdana" w:cs="Verdana"/>
          <w:sz w:val="20"/>
          <w:szCs w:val="20"/>
          <w:lang w:eastAsia="el-GR"/>
        </w:rPr>
        <w:t xml:space="preserve">5. </w:t>
      </w:r>
      <w:r w:rsidRPr="009E48DC">
        <w:rPr>
          <w:rFonts w:ascii="Verdana" w:hAnsi="Verdana" w:cs="Verdana"/>
          <w:sz w:val="20"/>
          <w:szCs w:val="20"/>
          <w:lang w:eastAsia="el-GR"/>
        </w:rPr>
        <w:t>ΚΑΤΑΡΤΙΣΗ - ΕΚΠΑΙΔΕΥΤΙΚΗ ΠΡΑΚΤΙΚΗ ΑΣΚΗΣΗ - ΕΠΙΜΟΡΦΩΣΗ -ΕΚΠΑΙΔΕΥΤΙΚΑ  ΣΕΜΙΝΑΡΙΑ (349)</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 xml:space="preserve">Δράση 15: ΠΡΟΓΡΑΜΜΑ ΚΑΤΑΡΤΙΣΗΣ 1: Παραγωγή, τυποποίηση και εμπορία Αρωματικών- Φαρμακευτικών Φυτών (Ιπποφαές, Αρωνία κ.ά)  (100 ώρες και 20 ωφελούμενοι)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Δράση 16: ΠΡΟΓΡΑΜΜΑ ΚΑΤΑΡΤΙΣΗΣ 2: Καλλιέργεια και εμπορία Μανιταριών και Τρούφας (1</w:t>
      </w:r>
      <w:r>
        <w:rPr>
          <w:rFonts w:ascii="Verdana" w:hAnsi="Verdana" w:cs="Verdana"/>
          <w:sz w:val="20"/>
          <w:szCs w:val="20"/>
          <w:lang w:eastAsia="el-GR"/>
        </w:rPr>
        <w:t>0</w:t>
      </w:r>
      <w:r w:rsidRPr="009E48DC">
        <w:rPr>
          <w:rFonts w:ascii="Verdana" w:hAnsi="Verdana" w:cs="Verdana"/>
          <w:sz w:val="20"/>
          <w:szCs w:val="20"/>
          <w:lang w:eastAsia="el-GR"/>
        </w:rPr>
        <w:t>0 ώρες και 20 ωφελούμενοι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Δράση 17: ΠΡΟΓΡΑΜΜΑ ΚΑΤΑΡΤΙΣΗΣ 3: Μελισσοκομία - Σύγχρονες μέθοδοι εντατικής εκμετάλλευσης και εμπορίας μελιού. (100 ώρες και 20 ωφελούμενοι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 xml:space="preserve">Δράση 18: ΠΡΟΓΡΑΜΜΑ ΚΑΤΑΡΤΙΣΗΣ 4: Ανάπτυξη εναλλακτικών μορφών τουρισμού στην Περιφερειακή ενότητα της Άρτας (100 ώρες και 20 ωφελούμενοι)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Δράση 19: ΠΡΟΓΡΑΜΜΑ ΚΑΤΑΡΤΙΣΗΣ 5: Μεταποίηση και εμπορία κτηνοτροφικών και πτηνοτροφικών προϊόντων (κρέας, αυγά– πουλερικά, τυριά κ.ά)(100 ώρες και 20 ωφελούμενοι)</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Δράση 20: ΠΡΟΓΡΑΜΜΑ ΚΑΤΑΡΤΙΣΗΣ 6: Μεταποίηση προϊόντων αλιείας και υδατοκαλλιέργειας (Ψάρια, αυγοτάραχο, καλλιέργεια καραβίδας σε διβάρια κ.ά) (100 ώρες και 20 ωφελούμενοι)</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Pr>
          <w:rFonts w:ascii="Verdana" w:hAnsi="Verdana" w:cs="Verdana"/>
          <w:sz w:val="20"/>
          <w:szCs w:val="20"/>
          <w:lang w:eastAsia="el-GR"/>
        </w:rPr>
        <w:t xml:space="preserve"> 6. </w:t>
      </w:r>
      <w:r w:rsidRPr="009E48DC">
        <w:rPr>
          <w:rFonts w:ascii="Verdana" w:hAnsi="Verdana" w:cs="Verdana"/>
          <w:sz w:val="20"/>
          <w:szCs w:val="20"/>
          <w:lang w:eastAsia="el-GR"/>
        </w:rPr>
        <w:t>ΠΛΗΡΟΦΟΡΗΣΗ- ΣΥΜΒΟΥΛΕΥΤΙΚΗ- ΥΠΟΣΤΗΡΙΞΗ (351):</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21: Επιλογή Καταρτιζομένων, Διάγνωση Αναγκών ΚΑΙ Συμβουλευτική στήριξης και απασχόλησης ωφελουμένων του ΣΔ της ΑΣ.</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22: Συμβουλευτική σε ζητήματα σχεδιασμού καριέρας ή επαναπροσδιορισμού των επαγγελματικών επιλογών.</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 xml:space="preserve">ΔΡΑΣΗ 23: Συμβουλευτική για τη σύσταση και λειτουργία Κοινωνικών Συνεταιριστικών Επιχειρήσεων Συλλογικού και παραγωγικού σκοπού.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24: Συμβουλευτική Επιχειρηματικότητας  για την αντικατάσταση των υφιστάμενων καλλιεργειών αλιέων και αγροτών με πιο προσοδοφόρες (Εταίρος: ΑΝΑΠΤΥΞΙΑΚΗ ΝΟΤΙΟΥ ΗΠΕΙΡΟΥ – ΑΜΒΡΑΚΙΚΟΥ ΑΝΑΠΤΥΞΙΑΚΗ ΑΝΩΝΥΜΗ ΕΤΑΙΡΕΙΑ ΟΤΑ (ΕΤΑΝΑΜ Α.Ε.ΟΤΑ)</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Δράση 25: Συμβουλευτική Επιχειρηματικότητας  για την αντικατάσταση των υφιστάμενων καλλιεργειών αλιέων και αγροτών με πιο προσοδοφόρες  (DNL ΣΥΜΒΟΥΛΟΙ ΕΠΕ)</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 xml:space="preserve">ΔΡΑΣΗ 26: Διοργάνωση workshops με τίτλο  «Αγροτουρισμός, οικοτουρισμός και βιολογική αιγοπροβατροφία»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 xml:space="preserve">ΔΡΑΣΗ 27: Business Coaching των νέων Επιχειρηματιών – Επιστημόνων της Περιοχής εφαρμογής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28: Συμβουλευτική επιχειρηματικότητας- Διοργάνωση 1  workshop (με τη συμμετοχή 5 ατόμων στο καθένα και διάρκειας 10  ωρών το καθένα)  με θέμα τη διαδικτυακή προβολή των επιχειρήσεων της περιοχής.</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29: Τεχνική υποστήριξη των επιχειρήσεων που θα δημιουργηθούν( συμβουλές και υποστήριξη για θέματα λειτουργίας και οργάνωσης της νέας επιχείρησης)</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30 : Εκπόνηση Επιχειρηματικών Σχεδίων για ίδρυση επιχειρήσεων.</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 xml:space="preserve">ΔΡΑΣΗ 31: Ειδικές υπηρεσίες συμβουλευτικής προς τους Εργοδότες- Εταιρική κοινωνική Ευθύνη. </w:t>
      </w:r>
    </w:p>
    <w:p w:rsidR="00AD1CF9" w:rsidRPr="009E48DC"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 xml:space="preserve">ΔΡΑΣΗ 32 : θεματικά εργαστήρια με θέμα «Δυνατότητες χρηματοδοτικών ενισχύσεων των τοπικών επιχειρήσεων με αξιοποίηση πόρων από το ΕΣΠΑ» </w:t>
      </w:r>
    </w:p>
    <w:p w:rsidR="00AD1CF9" w:rsidRDefault="00AD1CF9" w:rsidP="009E48DC">
      <w:pPr>
        <w:widowControl w:val="0"/>
        <w:spacing w:after="0" w:line="240" w:lineRule="auto"/>
        <w:ind w:right="-58"/>
        <w:jc w:val="both"/>
        <w:rPr>
          <w:rFonts w:ascii="Verdana" w:hAnsi="Verdana" w:cs="Verdana"/>
          <w:sz w:val="20"/>
          <w:szCs w:val="20"/>
          <w:lang w:eastAsia="el-GR"/>
        </w:rPr>
      </w:pPr>
      <w:r w:rsidRPr="009E48DC">
        <w:rPr>
          <w:rFonts w:ascii="Verdana" w:hAnsi="Verdana" w:cs="Verdana"/>
          <w:sz w:val="20"/>
          <w:szCs w:val="20"/>
          <w:lang w:eastAsia="el-GR"/>
        </w:rPr>
        <w:t>ΔΡΑΣΗ 33: Παρακολούθηση των δράσεων των ωφελουμένων καθώς και παρακολούθηση της εξέλιξης τους για 3 μήνες μετά την τοποθέτησή τους στην τοπική αγορά εργασίας.</w:t>
      </w:r>
      <w:r w:rsidRPr="009E48DC">
        <w:rPr>
          <w:rFonts w:ascii="Verdana" w:hAnsi="Verdana" w:cs="Verdana"/>
          <w:sz w:val="20"/>
          <w:szCs w:val="20"/>
          <w:lang w:eastAsia="el-GR"/>
        </w:rPr>
        <w:tab/>
      </w:r>
    </w:p>
    <w:p w:rsidR="00AD1CF9" w:rsidRDefault="00AD1CF9" w:rsidP="00D46E5E">
      <w:pPr>
        <w:spacing w:after="0" w:line="240" w:lineRule="auto"/>
        <w:ind w:right="84"/>
        <w:jc w:val="both"/>
        <w:rPr>
          <w:rFonts w:ascii="Verdana" w:hAnsi="Verdana" w:cs="Verdana"/>
          <w:sz w:val="20"/>
          <w:szCs w:val="20"/>
          <w:lang w:eastAsia="el-GR"/>
        </w:rPr>
      </w:pPr>
    </w:p>
    <w:p w:rsidR="00AD1CF9" w:rsidRPr="00D46E5E" w:rsidRDefault="00AD1CF9" w:rsidP="00D46E5E">
      <w:pPr>
        <w:spacing w:after="0" w:line="240" w:lineRule="auto"/>
        <w:ind w:right="84"/>
        <w:jc w:val="both"/>
        <w:rPr>
          <w:rFonts w:ascii="Verdana" w:hAnsi="Verdana" w:cs="Verdana"/>
          <w:sz w:val="20"/>
          <w:szCs w:val="20"/>
        </w:rPr>
      </w:pPr>
      <w:r>
        <w:rPr>
          <w:rFonts w:ascii="Verdana" w:hAnsi="Verdana" w:cs="Verdana"/>
          <w:sz w:val="20"/>
          <w:szCs w:val="20"/>
        </w:rPr>
        <w:t>Π</w:t>
      </w:r>
      <w:r w:rsidRPr="00D46E5E">
        <w:rPr>
          <w:rFonts w:ascii="Verdana" w:hAnsi="Verdana" w:cs="Verdana"/>
          <w:sz w:val="20"/>
          <w:szCs w:val="20"/>
        </w:rPr>
        <w:t xml:space="preserve">αρέχεται στους ωφελούμενους κάθε δυνατή υποστήριξη: </w:t>
      </w:r>
    </w:p>
    <w:p w:rsidR="00AD1CF9" w:rsidRPr="00D46E5E" w:rsidRDefault="00AD1CF9" w:rsidP="00D46E5E">
      <w:pPr>
        <w:spacing w:after="0" w:line="240" w:lineRule="auto"/>
        <w:ind w:right="84"/>
        <w:jc w:val="both"/>
        <w:rPr>
          <w:rFonts w:ascii="Verdana" w:hAnsi="Verdana" w:cs="Verdana"/>
          <w:sz w:val="20"/>
          <w:szCs w:val="20"/>
        </w:rPr>
      </w:pPr>
    </w:p>
    <w:p w:rsidR="00AD1CF9" w:rsidRDefault="00AD1CF9" w:rsidP="00D46E5E">
      <w:pPr>
        <w:numPr>
          <w:ilvl w:val="0"/>
          <w:numId w:val="3"/>
        </w:numPr>
        <w:spacing w:after="0" w:line="240" w:lineRule="auto"/>
        <w:ind w:right="84"/>
        <w:jc w:val="both"/>
        <w:rPr>
          <w:rFonts w:ascii="Verdana" w:hAnsi="Verdana" w:cs="Verdana"/>
          <w:sz w:val="20"/>
          <w:szCs w:val="20"/>
        </w:rPr>
      </w:pPr>
      <w:r w:rsidRPr="00404E79">
        <w:rPr>
          <w:rFonts w:ascii="Verdana" w:hAnsi="Verdana" w:cs="Verdana"/>
          <w:sz w:val="20"/>
          <w:szCs w:val="20"/>
        </w:rPr>
        <w:t xml:space="preserve">Για την ένταξη </w:t>
      </w:r>
      <w:r>
        <w:rPr>
          <w:rFonts w:ascii="Verdana" w:hAnsi="Verdana" w:cs="Verdana"/>
          <w:sz w:val="20"/>
          <w:szCs w:val="20"/>
        </w:rPr>
        <w:t>αυτών που</w:t>
      </w:r>
      <w:r w:rsidRPr="00404E79">
        <w:rPr>
          <w:rFonts w:ascii="Verdana" w:hAnsi="Verdana" w:cs="Verdana"/>
          <w:sz w:val="20"/>
          <w:szCs w:val="20"/>
        </w:rPr>
        <w:t xml:space="preserve"> το επιθυμούν στην τοπική αγορά εργασίας.</w:t>
      </w:r>
    </w:p>
    <w:p w:rsidR="00AD1CF9" w:rsidRDefault="00AD1CF9" w:rsidP="00D46E5E">
      <w:pPr>
        <w:numPr>
          <w:ilvl w:val="0"/>
          <w:numId w:val="3"/>
        </w:numPr>
        <w:spacing w:after="0" w:line="240" w:lineRule="auto"/>
        <w:ind w:right="84"/>
        <w:jc w:val="both"/>
        <w:rPr>
          <w:rFonts w:ascii="Verdana" w:hAnsi="Verdana" w:cs="Verdana"/>
          <w:sz w:val="20"/>
          <w:szCs w:val="20"/>
        </w:rPr>
      </w:pPr>
      <w:r w:rsidRPr="00D46E5E">
        <w:rPr>
          <w:rFonts w:ascii="Verdana" w:hAnsi="Verdana" w:cs="Verdana"/>
          <w:sz w:val="20"/>
          <w:szCs w:val="20"/>
        </w:rPr>
        <w:t>Γι</w:t>
      </w:r>
      <w:r>
        <w:rPr>
          <w:rFonts w:ascii="Verdana" w:hAnsi="Verdana" w:cs="Verdana"/>
          <w:sz w:val="20"/>
          <w:szCs w:val="20"/>
        </w:rPr>
        <w:t xml:space="preserve">α την ίδρυση νέων επιχειρήσεων μέσα από τις προσφερόμενες </w:t>
      </w:r>
      <w:r w:rsidRPr="00D46E5E">
        <w:rPr>
          <w:rFonts w:ascii="Verdana" w:hAnsi="Verdana" w:cs="Verdana"/>
          <w:sz w:val="20"/>
          <w:szCs w:val="20"/>
        </w:rPr>
        <w:t>υπηρεσίες επιχειρηματικής συμβουλευτικής (ενημέρωση για τα διαθέσιμα χρηματοδοτικά εργαλεία και  σύνταξη οικονομοτεχνικών μελετών) και υποστήριξη κατά τα πρώτα στάδια λειτουργίας των νέων επιχειρήσεων που θα δημιουργηθούν.</w:t>
      </w:r>
    </w:p>
    <w:p w:rsidR="00AD1CF9" w:rsidRDefault="00AD1CF9" w:rsidP="00D46E5E">
      <w:pPr>
        <w:numPr>
          <w:ilvl w:val="0"/>
          <w:numId w:val="3"/>
        </w:numPr>
        <w:spacing w:after="0" w:line="240" w:lineRule="auto"/>
        <w:ind w:right="84"/>
        <w:jc w:val="both"/>
        <w:rPr>
          <w:rFonts w:ascii="Verdana" w:hAnsi="Verdana" w:cs="Verdana"/>
          <w:sz w:val="20"/>
          <w:szCs w:val="20"/>
        </w:rPr>
      </w:pPr>
      <w:r w:rsidRPr="00404E79">
        <w:rPr>
          <w:rFonts w:ascii="Verdana" w:hAnsi="Verdana" w:cs="Verdana"/>
          <w:sz w:val="20"/>
          <w:szCs w:val="20"/>
        </w:rPr>
        <w:t xml:space="preserve">Για την ενίσχυση της βιωσιμότητας των νεοσύστατων επιχειρήσεων </w:t>
      </w:r>
      <w:r>
        <w:rPr>
          <w:rFonts w:ascii="Verdana" w:hAnsi="Verdana" w:cs="Verdana"/>
          <w:sz w:val="20"/>
          <w:szCs w:val="20"/>
        </w:rPr>
        <w:t xml:space="preserve">των νέων επιστημόνων της περιοχής παρέμβασης </w:t>
      </w:r>
      <w:r w:rsidRPr="00404E79">
        <w:rPr>
          <w:rFonts w:ascii="Verdana" w:hAnsi="Verdana" w:cs="Verdana"/>
          <w:sz w:val="20"/>
          <w:szCs w:val="20"/>
        </w:rPr>
        <w:t>κύρια διαμέσου της επέκτασής τους και σε δευτερεύουσες δυναμικές δραστηριότητες, της πρόσβασης στα πλέον σύγχρονα χρηματοδοτικά εργαλεία και της υιοθέτησης πρακτικών αναδιοργάνωσης και επιχειρηματικής ανάπτυξης.</w:t>
      </w:r>
    </w:p>
    <w:p w:rsidR="00AD1CF9" w:rsidRDefault="00AD1CF9" w:rsidP="00404E79">
      <w:pPr>
        <w:pStyle w:val="ListParagraph"/>
        <w:numPr>
          <w:ilvl w:val="0"/>
          <w:numId w:val="3"/>
        </w:numPr>
        <w:jc w:val="both"/>
        <w:rPr>
          <w:rFonts w:ascii="Verdana" w:hAnsi="Verdana" w:cs="Verdana"/>
          <w:sz w:val="20"/>
          <w:szCs w:val="20"/>
        </w:rPr>
      </w:pPr>
      <w:r w:rsidRPr="00404E79">
        <w:rPr>
          <w:rFonts w:ascii="Verdana" w:hAnsi="Verdana" w:cs="Verdana"/>
          <w:sz w:val="20"/>
          <w:szCs w:val="20"/>
        </w:rPr>
        <w:t>Για τη δημιουργία προϋποθέσεων αύξησης του γεωργικού εισοδήματος με την ενασχόληση και με εξωγεωργικές δραστηριότητες όπως είναι ο αγροτουρισμός ή με την εφαρμογή εναλλακτικών καλλιεργειών και κατ’ επέκταση η ενδυνάμωση της τοπικής οικονομικής δραστηριότητας με σημαντικές θετικές επι</w:t>
      </w:r>
      <w:r>
        <w:rPr>
          <w:rFonts w:ascii="Verdana" w:hAnsi="Verdana" w:cs="Verdana"/>
          <w:sz w:val="20"/>
          <w:szCs w:val="20"/>
        </w:rPr>
        <w:t>πτώσεις και στο κοινωνικό πεδίο.</w:t>
      </w:r>
    </w:p>
    <w:p w:rsidR="00AD1CF9" w:rsidRDefault="00AD1CF9" w:rsidP="00404E79">
      <w:pPr>
        <w:pStyle w:val="ListParagraph"/>
        <w:numPr>
          <w:ilvl w:val="0"/>
          <w:numId w:val="3"/>
        </w:numPr>
        <w:jc w:val="both"/>
        <w:rPr>
          <w:rFonts w:ascii="Verdana" w:hAnsi="Verdana" w:cs="Verdana"/>
          <w:sz w:val="20"/>
          <w:szCs w:val="20"/>
        </w:rPr>
      </w:pPr>
      <w:r w:rsidRPr="00404E79">
        <w:rPr>
          <w:rFonts w:ascii="Verdana" w:hAnsi="Verdana" w:cs="Verdana"/>
          <w:sz w:val="20"/>
          <w:szCs w:val="20"/>
        </w:rPr>
        <w:t>Για την ίδρυση των κοινωνικών επιχειρήσεων, παρέχονται Συμβουλευτικές υπηρεσίες σε θέματα κοινωνικής οικονομίας και κοινωνικής επιχειρηματικότητας.</w:t>
      </w:r>
    </w:p>
    <w:p w:rsidR="00AD1CF9" w:rsidRPr="00404E79" w:rsidRDefault="00AD1CF9" w:rsidP="004771D5">
      <w:pPr>
        <w:jc w:val="both"/>
        <w:rPr>
          <w:rFonts w:ascii="Verdana" w:hAnsi="Verdana" w:cs="Verdana"/>
          <w:sz w:val="20"/>
          <w:szCs w:val="20"/>
        </w:rPr>
      </w:pPr>
      <w:r w:rsidRPr="00134819">
        <w:rPr>
          <w:rFonts w:ascii="Verdana" w:hAnsi="Verdana" w:cs="Verdana"/>
          <w:sz w:val="20"/>
          <w:szCs w:val="20"/>
        </w:rPr>
        <w:t>Οι ωφελουμένοι που θα επιλεγούν συμπληρωματικά μαζί με τους 105 (εκατόν πέντε) που έχουν ήδη επιλεγεί (από όλες τις κατηγορίες), θα συμμετέχουν σε έξι (6) προγράμματα επαγγελματικής κατάρτισης διάρκειας 100 ωρών το καθένα σε ομάδες των είκοσι (20) ατόμων ανά πρόγραμμα. Ο κάθε</w:t>
      </w:r>
      <w:r w:rsidRPr="00404E79">
        <w:rPr>
          <w:rFonts w:ascii="Verdana" w:hAnsi="Verdana" w:cs="Verdana"/>
          <w:sz w:val="20"/>
          <w:szCs w:val="20"/>
        </w:rPr>
        <w:t xml:space="preserve"> ωφελούμενος  θα πάρει εκπαιδευτικό επίδομα το οποίο είναι 5 € (μικτά) ανά ώρα. Μετά την λήξη του προγράμματος κατάρτισης</w:t>
      </w:r>
      <w:r>
        <w:rPr>
          <w:rFonts w:ascii="Verdana" w:hAnsi="Verdana" w:cs="Verdana"/>
          <w:sz w:val="20"/>
          <w:szCs w:val="20"/>
        </w:rPr>
        <w:t xml:space="preserve"> </w:t>
      </w:r>
      <w:r w:rsidRPr="00404E79">
        <w:rPr>
          <w:rFonts w:ascii="Verdana" w:hAnsi="Verdana" w:cs="Verdana"/>
          <w:sz w:val="20"/>
          <w:szCs w:val="20"/>
        </w:rPr>
        <w:t>ο ωφελούμενος παραλαμβάνει βεβαίωση παρακολούθησης προγράμματος κατάρτισης.</w:t>
      </w:r>
      <w:bookmarkStart w:id="0" w:name="_GoBack"/>
      <w:bookmarkEnd w:id="0"/>
    </w:p>
    <w:p w:rsidR="00AD1CF9" w:rsidRPr="00404E79" w:rsidRDefault="00AD1CF9" w:rsidP="00AA5406">
      <w:pPr>
        <w:numPr>
          <w:ilvl w:val="0"/>
          <w:numId w:val="7"/>
        </w:numPr>
        <w:spacing w:after="0" w:line="240" w:lineRule="auto"/>
        <w:jc w:val="both"/>
        <w:rPr>
          <w:rFonts w:ascii="Verdana" w:hAnsi="Verdana" w:cs="Verdana"/>
          <w:b/>
          <w:bCs/>
          <w:sz w:val="24"/>
          <w:szCs w:val="24"/>
        </w:rPr>
      </w:pPr>
      <w:r w:rsidRPr="00404E79">
        <w:rPr>
          <w:rFonts w:ascii="Verdana" w:hAnsi="Verdana" w:cs="Verdana"/>
          <w:b/>
          <w:bCs/>
          <w:sz w:val="24"/>
          <w:szCs w:val="24"/>
        </w:rPr>
        <w:t>ΠΛΗΡΟΦΟΡΙΕΣ</w:t>
      </w:r>
    </w:p>
    <w:p w:rsidR="00AD1CF9" w:rsidRDefault="00AD1CF9" w:rsidP="00043B2C">
      <w:pPr>
        <w:spacing w:after="0" w:line="240" w:lineRule="auto"/>
        <w:jc w:val="both"/>
        <w:rPr>
          <w:rFonts w:ascii="Verdana" w:hAnsi="Verdana" w:cs="Verdana"/>
          <w:sz w:val="20"/>
          <w:szCs w:val="20"/>
          <w:lang w:eastAsia="el-GR"/>
        </w:rPr>
      </w:pPr>
      <w:r w:rsidRPr="00D46E5E">
        <w:rPr>
          <w:rFonts w:ascii="Verdana" w:hAnsi="Verdana" w:cs="Verdana"/>
          <w:sz w:val="20"/>
          <w:szCs w:val="20"/>
          <w:lang w:eastAsia="el-GR"/>
        </w:rPr>
        <w:t xml:space="preserve">Οι ενδιαφερόμενοι για περισσότερες πληροφορίες μπορούν να απευθύνονται στο </w:t>
      </w:r>
      <w:r w:rsidRPr="00D46E5E">
        <w:rPr>
          <w:rFonts w:ascii="Verdana" w:hAnsi="Verdana" w:cs="Verdana"/>
          <w:sz w:val="20"/>
          <w:szCs w:val="20"/>
          <w:lang w:val="en-US" w:eastAsia="el-GR"/>
        </w:rPr>
        <w:t>help</w:t>
      </w:r>
      <w:r w:rsidRPr="00D46E5E">
        <w:rPr>
          <w:rFonts w:ascii="Verdana" w:hAnsi="Verdana" w:cs="Verdana"/>
          <w:sz w:val="20"/>
          <w:szCs w:val="20"/>
          <w:lang w:eastAsia="el-GR"/>
        </w:rPr>
        <w:t xml:space="preserve"> </w:t>
      </w:r>
      <w:r w:rsidRPr="00D46E5E">
        <w:rPr>
          <w:rFonts w:ascii="Verdana" w:hAnsi="Verdana" w:cs="Verdana"/>
          <w:sz w:val="20"/>
          <w:szCs w:val="20"/>
          <w:lang w:val="en-US" w:eastAsia="el-GR"/>
        </w:rPr>
        <w:t>desk</w:t>
      </w:r>
      <w:r w:rsidRPr="00D46E5E">
        <w:rPr>
          <w:rFonts w:ascii="Verdana" w:hAnsi="Verdana" w:cs="Verdana"/>
          <w:sz w:val="20"/>
          <w:szCs w:val="20"/>
          <w:lang w:eastAsia="el-GR"/>
        </w:rPr>
        <w:t xml:space="preserve"> του Συντονιστή Φορέα τηλ:</w:t>
      </w:r>
      <w:r>
        <w:rPr>
          <w:rFonts w:ascii="Verdana" w:hAnsi="Verdana" w:cs="Verdana"/>
          <w:sz w:val="20"/>
          <w:szCs w:val="20"/>
          <w:lang w:eastAsia="el-GR"/>
        </w:rPr>
        <w:t>2681077115</w:t>
      </w:r>
      <w:r w:rsidRPr="00D46E5E">
        <w:rPr>
          <w:rFonts w:ascii="Verdana" w:hAnsi="Verdana" w:cs="Verdana"/>
          <w:sz w:val="20"/>
          <w:szCs w:val="20"/>
          <w:lang w:eastAsia="el-GR"/>
        </w:rPr>
        <w:t xml:space="preserve"> Ώρες:</w:t>
      </w:r>
      <w:r>
        <w:rPr>
          <w:rFonts w:ascii="Verdana" w:hAnsi="Verdana" w:cs="Verdana"/>
          <w:sz w:val="20"/>
          <w:szCs w:val="20"/>
          <w:lang w:eastAsia="el-GR"/>
        </w:rPr>
        <w:t xml:space="preserve">9:00 </w:t>
      </w:r>
      <w:r w:rsidRPr="00D46E5E">
        <w:rPr>
          <w:rFonts w:ascii="Verdana" w:hAnsi="Verdana" w:cs="Verdana"/>
          <w:sz w:val="20"/>
          <w:szCs w:val="20"/>
          <w:lang w:eastAsia="el-GR"/>
        </w:rPr>
        <w:t>πμ</w:t>
      </w:r>
      <w:r>
        <w:rPr>
          <w:rFonts w:ascii="Verdana" w:hAnsi="Verdana" w:cs="Verdana"/>
          <w:sz w:val="20"/>
          <w:szCs w:val="20"/>
          <w:lang w:eastAsia="el-GR"/>
        </w:rPr>
        <w:t xml:space="preserve"> </w:t>
      </w:r>
      <w:r w:rsidRPr="00D46E5E">
        <w:rPr>
          <w:rFonts w:ascii="Verdana" w:hAnsi="Verdana" w:cs="Verdana"/>
          <w:sz w:val="20"/>
          <w:szCs w:val="20"/>
          <w:lang w:eastAsia="el-GR"/>
        </w:rPr>
        <w:t xml:space="preserve">- </w:t>
      </w:r>
      <w:r>
        <w:rPr>
          <w:rFonts w:ascii="Verdana" w:hAnsi="Verdana" w:cs="Verdana"/>
          <w:sz w:val="20"/>
          <w:szCs w:val="20"/>
          <w:lang w:eastAsia="el-GR"/>
        </w:rPr>
        <w:t xml:space="preserve">14.00 </w:t>
      </w:r>
      <w:r w:rsidRPr="00D46E5E">
        <w:rPr>
          <w:rFonts w:ascii="Verdana" w:hAnsi="Verdana" w:cs="Verdana"/>
          <w:sz w:val="20"/>
          <w:szCs w:val="20"/>
          <w:lang w:eastAsia="el-GR"/>
        </w:rPr>
        <w:t xml:space="preserve">μμ. </w:t>
      </w:r>
      <w:r>
        <w:rPr>
          <w:rFonts w:ascii="Verdana" w:hAnsi="Verdana" w:cs="Verdana"/>
          <w:sz w:val="20"/>
          <w:szCs w:val="20"/>
          <w:lang w:eastAsia="el-GR"/>
        </w:rPr>
        <w:t xml:space="preserve">Οι ενδιαφερόμενοι μπορούν να </w:t>
      </w:r>
      <w:r w:rsidRPr="00D46E5E">
        <w:rPr>
          <w:rFonts w:ascii="Verdana" w:hAnsi="Verdana" w:cs="Verdana"/>
          <w:sz w:val="20"/>
          <w:szCs w:val="20"/>
          <w:lang w:eastAsia="el-GR"/>
        </w:rPr>
        <w:t>προμ</w:t>
      </w:r>
      <w:r>
        <w:rPr>
          <w:rFonts w:ascii="Verdana" w:hAnsi="Verdana" w:cs="Verdana"/>
          <w:sz w:val="20"/>
          <w:szCs w:val="20"/>
          <w:lang w:eastAsia="el-GR"/>
        </w:rPr>
        <w:t>η</w:t>
      </w:r>
      <w:r w:rsidRPr="00D46E5E">
        <w:rPr>
          <w:rFonts w:ascii="Verdana" w:hAnsi="Verdana" w:cs="Verdana"/>
          <w:sz w:val="20"/>
          <w:szCs w:val="20"/>
          <w:lang w:eastAsia="el-GR"/>
        </w:rPr>
        <w:t>θε</w:t>
      </w:r>
      <w:r>
        <w:rPr>
          <w:rFonts w:ascii="Verdana" w:hAnsi="Verdana" w:cs="Verdana"/>
          <w:sz w:val="20"/>
          <w:szCs w:val="20"/>
          <w:lang w:eastAsia="el-GR"/>
        </w:rPr>
        <w:t>υτούν</w:t>
      </w:r>
      <w:r w:rsidRPr="00D46E5E">
        <w:rPr>
          <w:rFonts w:ascii="Verdana" w:hAnsi="Verdana" w:cs="Verdana"/>
          <w:sz w:val="20"/>
          <w:szCs w:val="20"/>
          <w:lang w:eastAsia="el-GR"/>
        </w:rPr>
        <w:t xml:space="preserve"> τ</w:t>
      </w:r>
      <w:r>
        <w:rPr>
          <w:rFonts w:ascii="Verdana" w:hAnsi="Verdana" w:cs="Verdana"/>
          <w:sz w:val="20"/>
          <w:szCs w:val="20"/>
          <w:lang w:eastAsia="el-GR"/>
        </w:rPr>
        <w:t>ις</w:t>
      </w:r>
      <w:r w:rsidRPr="00D46E5E">
        <w:rPr>
          <w:rFonts w:ascii="Verdana" w:hAnsi="Verdana" w:cs="Verdana"/>
          <w:sz w:val="20"/>
          <w:szCs w:val="20"/>
          <w:lang w:eastAsia="el-GR"/>
        </w:rPr>
        <w:t xml:space="preserve"> αιτήσε</w:t>
      </w:r>
      <w:r>
        <w:rPr>
          <w:rFonts w:ascii="Verdana" w:hAnsi="Verdana" w:cs="Verdana"/>
          <w:sz w:val="20"/>
          <w:szCs w:val="20"/>
          <w:lang w:eastAsia="el-GR"/>
        </w:rPr>
        <w:t>ις:</w:t>
      </w:r>
      <w:r w:rsidRPr="006A21F7">
        <w:rPr>
          <w:rFonts w:ascii="Verdana" w:hAnsi="Verdana" w:cs="Verdana"/>
          <w:sz w:val="20"/>
          <w:szCs w:val="20"/>
          <w:lang w:eastAsia="el-GR"/>
        </w:rPr>
        <w:t xml:space="preserve"> </w:t>
      </w:r>
    </w:p>
    <w:p w:rsidR="00AD1CF9" w:rsidRPr="006A21F7" w:rsidRDefault="00AD1CF9" w:rsidP="006A21F7">
      <w:pPr>
        <w:spacing w:after="0" w:line="240" w:lineRule="auto"/>
        <w:jc w:val="both"/>
        <w:rPr>
          <w:rFonts w:ascii="Verdana" w:hAnsi="Verdana" w:cs="Verdana"/>
          <w:b/>
          <w:bCs/>
          <w:sz w:val="20"/>
          <w:szCs w:val="20"/>
          <w:lang w:eastAsia="el-GR"/>
        </w:rPr>
      </w:pPr>
      <w:r w:rsidRPr="00FA5F2B">
        <w:rPr>
          <w:rFonts w:ascii="Verdana" w:hAnsi="Verdana" w:cs="Verdana"/>
          <w:b/>
          <w:bCs/>
          <w:sz w:val="20"/>
          <w:szCs w:val="20"/>
          <w:lang w:eastAsia="el-GR"/>
        </w:rPr>
        <w:t>√</w:t>
      </w:r>
      <w:r>
        <w:rPr>
          <w:rFonts w:ascii="Verdana" w:hAnsi="Verdana" w:cs="Verdana"/>
          <w:sz w:val="20"/>
          <w:szCs w:val="20"/>
          <w:lang w:eastAsia="el-GR"/>
        </w:rPr>
        <w:t xml:space="preserve"> </w:t>
      </w:r>
      <w:r w:rsidRPr="00FA5F2B">
        <w:rPr>
          <w:rFonts w:ascii="Verdana" w:hAnsi="Verdana" w:cs="Verdana"/>
          <w:b/>
          <w:bCs/>
          <w:sz w:val="20"/>
          <w:szCs w:val="20"/>
          <w:lang w:eastAsia="el-GR"/>
        </w:rPr>
        <w:t>από τις κάτωθι  ιστοσελίδες:</w:t>
      </w:r>
    </w:p>
    <w:p w:rsidR="00AD1CF9" w:rsidRDefault="00AD1CF9" w:rsidP="00043B2C">
      <w:pPr>
        <w:numPr>
          <w:ilvl w:val="1"/>
          <w:numId w:val="7"/>
        </w:numPr>
        <w:tabs>
          <w:tab w:val="num" w:pos="1440"/>
        </w:tabs>
        <w:spacing w:after="0" w:line="240" w:lineRule="auto"/>
        <w:jc w:val="both"/>
        <w:rPr>
          <w:rFonts w:ascii="Verdana" w:hAnsi="Verdana" w:cs="Verdana"/>
          <w:sz w:val="20"/>
          <w:szCs w:val="20"/>
          <w:lang w:eastAsia="el-GR"/>
        </w:rPr>
      </w:pPr>
      <w:r w:rsidRPr="00D46E5E">
        <w:rPr>
          <w:rFonts w:ascii="Verdana" w:hAnsi="Verdana" w:cs="Verdana"/>
          <w:sz w:val="20"/>
          <w:szCs w:val="20"/>
          <w:lang w:eastAsia="el-GR"/>
        </w:rPr>
        <w:t>ΕΤΑΝΑΜ ΑΕ</w:t>
      </w:r>
      <w:r>
        <w:rPr>
          <w:rFonts w:ascii="Verdana" w:hAnsi="Verdana" w:cs="Verdana"/>
          <w:sz w:val="20"/>
          <w:szCs w:val="20"/>
          <w:lang w:eastAsia="el-GR"/>
        </w:rPr>
        <w:t xml:space="preserve"> ΟΤΑ- Συντονιστής,</w:t>
      </w:r>
      <w:r w:rsidRPr="00D46E5E">
        <w:rPr>
          <w:rFonts w:ascii="Verdana" w:hAnsi="Verdana" w:cs="Verdana"/>
          <w:sz w:val="20"/>
          <w:szCs w:val="20"/>
          <w:lang w:eastAsia="el-GR"/>
        </w:rPr>
        <w:t xml:space="preserve"> </w:t>
      </w:r>
      <w:hyperlink r:id="rId7" w:history="1">
        <w:r w:rsidRPr="00D46E5E">
          <w:rPr>
            <w:rFonts w:ascii="Verdana" w:hAnsi="Verdana" w:cs="Verdana"/>
            <w:color w:val="0000FF"/>
            <w:sz w:val="20"/>
            <w:szCs w:val="20"/>
            <w:u w:val="single"/>
            <w:lang w:val="en-US" w:eastAsia="el-GR"/>
          </w:rPr>
          <w:t>www</w:t>
        </w:r>
        <w:r w:rsidRPr="00D46E5E">
          <w:rPr>
            <w:rFonts w:ascii="Verdana" w:hAnsi="Verdana" w:cs="Verdana"/>
            <w:color w:val="0000FF"/>
            <w:sz w:val="20"/>
            <w:szCs w:val="20"/>
            <w:u w:val="single"/>
            <w:lang w:eastAsia="el-GR"/>
          </w:rPr>
          <w:t>.</w:t>
        </w:r>
        <w:r w:rsidRPr="00D46E5E">
          <w:rPr>
            <w:rFonts w:ascii="Verdana" w:hAnsi="Verdana" w:cs="Verdana"/>
            <w:color w:val="0000FF"/>
            <w:sz w:val="20"/>
            <w:szCs w:val="20"/>
            <w:u w:val="single"/>
            <w:lang w:val="en-US" w:eastAsia="el-GR"/>
          </w:rPr>
          <w:t>etanam</w:t>
        </w:r>
        <w:r w:rsidRPr="00D46E5E">
          <w:rPr>
            <w:rFonts w:ascii="Verdana" w:hAnsi="Verdana" w:cs="Verdana"/>
            <w:color w:val="0000FF"/>
            <w:sz w:val="20"/>
            <w:szCs w:val="20"/>
            <w:u w:val="single"/>
            <w:lang w:eastAsia="el-GR"/>
          </w:rPr>
          <w:t>.</w:t>
        </w:r>
        <w:r w:rsidRPr="00D46E5E">
          <w:rPr>
            <w:rFonts w:ascii="Verdana" w:hAnsi="Verdana" w:cs="Verdana"/>
            <w:color w:val="0000FF"/>
            <w:sz w:val="20"/>
            <w:szCs w:val="20"/>
            <w:u w:val="single"/>
            <w:lang w:val="en-US" w:eastAsia="el-GR"/>
          </w:rPr>
          <w:t>gr</w:t>
        </w:r>
      </w:hyperlink>
      <w:r w:rsidRPr="00D46E5E">
        <w:rPr>
          <w:rFonts w:ascii="Verdana" w:hAnsi="Verdana" w:cs="Verdana"/>
          <w:sz w:val="20"/>
          <w:szCs w:val="20"/>
          <w:lang w:eastAsia="el-GR"/>
        </w:rPr>
        <w:t xml:space="preserve">, </w:t>
      </w:r>
    </w:p>
    <w:p w:rsidR="00AD1CF9" w:rsidRDefault="00AD1CF9" w:rsidP="00043B2C">
      <w:pPr>
        <w:numPr>
          <w:ilvl w:val="1"/>
          <w:numId w:val="7"/>
        </w:numPr>
        <w:tabs>
          <w:tab w:val="num" w:pos="1440"/>
        </w:tabs>
        <w:spacing w:after="0" w:line="240" w:lineRule="auto"/>
        <w:jc w:val="both"/>
        <w:rPr>
          <w:rFonts w:ascii="Verdana" w:hAnsi="Verdana" w:cs="Verdana"/>
          <w:sz w:val="20"/>
          <w:szCs w:val="20"/>
          <w:lang w:eastAsia="el-GR"/>
        </w:rPr>
      </w:pPr>
      <w:r w:rsidRPr="00D46E5E">
        <w:rPr>
          <w:rFonts w:ascii="Verdana" w:hAnsi="Verdana" w:cs="Verdana"/>
          <w:sz w:val="20"/>
          <w:szCs w:val="20"/>
          <w:lang w:eastAsia="el-GR"/>
        </w:rPr>
        <w:t>Δήμ</w:t>
      </w:r>
      <w:r>
        <w:rPr>
          <w:rFonts w:ascii="Verdana" w:hAnsi="Verdana" w:cs="Verdana"/>
          <w:sz w:val="20"/>
          <w:szCs w:val="20"/>
          <w:lang w:eastAsia="el-GR"/>
        </w:rPr>
        <w:t>ος Νικ. Σκουφά,</w:t>
      </w:r>
      <w:r w:rsidRPr="00082B5A">
        <w:rPr>
          <w:rFonts w:ascii="Verdana" w:hAnsi="Verdana" w:cs="Verdana"/>
          <w:sz w:val="20"/>
          <w:szCs w:val="20"/>
          <w:lang w:eastAsia="el-GR"/>
        </w:rPr>
        <w:t xml:space="preserve"> </w:t>
      </w:r>
      <w:r>
        <w:rPr>
          <w:rFonts w:ascii="Verdana" w:hAnsi="Verdana" w:cs="Verdana"/>
          <w:sz w:val="20"/>
          <w:szCs w:val="20"/>
          <w:lang w:eastAsia="el-GR"/>
        </w:rPr>
        <w:t xml:space="preserve">εταίρος, </w:t>
      </w:r>
      <w:r w:rsidRPr="000F4C0E">
        <w:rPr>
          <w:rFonts w:ascii="Verdana" w:hAnsi="Verdana" w:cs="Verdana"/>
          <w:color w:val="0000FF"/>
          <w:sz w:val="20"/>
          <w:szCs w:val="20"/>
          <w:lang w:eastAsia="el-GR"/>
        </w:rPr>
        <w:t>www.nskoufas.gr</w:t>
      </w:r>
      <w:r w:rsidRPr="00D46E5E">
        <w:rPr>
          <w:rFonts w:ascii="Verdana" w:hAnsi="Verdana" w:cs="Verdana"/>
          <w:sz w:val="20"/>
          <w:szCs w:val="20"/>
          <w:lang w:eastAsia="el-GR"/>
        </w:rPr>
        <w:t xml:space="preserve">, </w:t>
      </w:r>
    </w:p>
    <w:p w:rsidR="00AD1CF9" w:rsidRDefault="00AD1CF9" w:rsidP="00043B2C">
      <w:pPr>
        <w:numPr>
          <w:ilvl w:val="1"/>
          <w:numId w:val="7"/>
        </w:numPr>
        <w:tabs>
          <w:tab w:val="num" w:pos="1440"/>
        </w:tabs>
        <w:spacing w:after="0" w:line="240" w:lineRule="auto"/>
        <w:jc w:val="both"/>
        <w:rPr>
          <w:rFonts w:ascii="Verdana" w:hAnsi="Verdana" w:cs="Verdana"/>
          <w:sz w:val="20"/>
          <w:szCs w:val="20"/>
          <w:lang w:eastAsia="el-GR"/>
        </w:rPr>
      </w:pPr>
      <w:r w:rsidRPr="00D46E5E">
        <w:rPr>
          <w:rFonts w:ascii="Verdana" w:hAnsi="Verdana" w:cs="Verdana"/>
          <w:sz w:val="20"/>
          <w:szCs w:val="20"/>
          <w:lang w:eastAsia="el-GR"/>
        </w:rPr>
        <w:t>Δήμ</w:t>
      </w:r>
      <w:r>
        <w:rPr>
          <w:rFonts w:ascii="Verdana" w:hAnsi="Verdana" w:cs="Verdana"/>
          <w:sz w:val="20"/>
          <w:szCs w:val="20"/>
          <w:lang w:eastAsia="el-GR"/>
        </w:rPr>
        <w:t>ος Γ. Καραϊσκάκη, εταίρος,</w:t>
      </w:r>
      <w:r w:rsidRPr="00082B5A">
        <w:rPr>
          <w:rFonts w:ascii="Verdana" w:hAnsi="Verdana" w:cs="Verdana"/>
          <w:sz w:val="20"/>
          <w:szCs w:val="20"/>
          <w:lang w:eastAsia="el-GR"/>
        </w:rPr>
        <w:t xml:space="preserve"> </w:t>
      </w:r>
      <w:r w:rsidRPr="000F4C0E">
        <w:rPr>
          <w:rFonts w:ascii="Verdana" w:hAnsi="Verdana" w:cs="Verdana"/>
          <w:color w:val="0000FF"/>
          <w:sz w:val="20"/>
          <w:szCs w:val="20"/>
          <w:lang w:eastAsia="el-GR"/>
        </w:rPr>
        <w:t>www.dgk1@otenet.gr</w:t>
      </w:r>
      <w:r w:rsidRPr="00D46E5E">
        <w:rPr>
          <w:rFonts w:ascii="Verdana" w:hAnsi="Verdana" w:cs="Verdana"/>
          <w:sz w:val="20"/>
          <w:szCs w:val="20"/>
          <w:lang w:eastAsia="el-GR"/>
        </w:rPr>
        <w:t>,</w:t>
      </w:r>
    </w:p>
    <w:p w:rsidR="00AD1CF9" w:rsidRDefault="00AD1CF9" w:rsidP="003A6ED5">
      <w:pPr>
        <w:numPr>
          <w:ilvl w:val="1"/>
          <w:numId w:val="7"/>
        </w:numPr>
        <w:tabs>
          <w:tab w:val="num" w:pos="1440"/>
        </w:tabs>
        <w:spacing w:after="0" w:line="240" w:lineRule="auto"/>
        <w:rPr>
          <w:rFonts w:ascii="Verdana" w:hAnsi="Verdana" w:cs="Verdana"/>
          <w:sz w:val="20"/>
          <w:szCs w:val="20"/>
          <w:lang w:eastAsia="el-GR"/>
        </w:rPr>
      </w:pPr>
      <w:r w:rsidRPr="00D46E5E">
        <w:rPr>
          <w:rFonts w:ascii="Verdana" w:hAnsi="Verdana" w:cs="Verdana"/>
          <w:sz w:val="20"/>
          <w:szCs w:val="20"/>
          <w:lang w:eastAsia="el-GR"/>
        </w:rPr>
        <w:t>Δήμ</w:t>
      </w:r>
      <w:r>
        <w:rPr>
          <w:rFonts w:ascii="Verdana" w:hAnsi="Verdana" w:cs="Verdana"/>
          <w:sz w:val="20"/>
          <w:szCs w:val="20"/>
          <w:lang w:eastAsia="el-GR"/>
        </w:rPr>
        <w:t>ος Α. Τζουμέρκων, εταίρος,</w:t>
      </w:r>
      <w:r w:rsidRPr="000F4C0E">
        <w:rPr>
          <w:rFonts w:ascii="Verdana" w:hAnsi="Verdana" w:cs="Verdana"/>
          <w:color w:val="0000FF"/>
          <w:sz w:val="20"/>
          <w:szCs w:val="20"/>
          <w:lang w:val="en-US" w:eastAsia="el-GR"/>
        </w:rPr>
        <w:t>w</w:t>
      </w:r>
      <w:r w:rsidRPr="000F4C0E">
        <w:rPr>
          <w:rFonts w:ascii="Verdana" w:hAnsi="Verdana" w:cs="Verdana"/>
          <w:color w:val="0000FF"/>
          <w:sz w:val="20"/>
          <w:szCs w:val="20"/>
          <w:lang w:eastAsia="el-GR"/>
        </w:rPr>
        <w:t>ww.dimoskentrikontzoumerkon.gr</w:t>
      </w:r>
      <w:r w:rsidRPr="00D46E5E">
        <w:rPr>
          <w:rFonts w:ascii="Verdana" w:hAnsi="Verdana" w:cs="Verdana"/>
          <w:sz w:val="20"/>
          <w:szCs w:val="20"/>
          <w:lang w:eastAsia="el-GR"/>
        </w:rPr>
        <w:t>,</w:t>
      </w:r>
    </w:p>
    <w:p w:rsidR="00AD1CF9" w:rsidRDefault="00AD1CF9" w:rsidP="00043B2C">
      <w:pPr>
        <w:spacing w:after="0" w:line="240" w:lineRule="auto"/>
        <w:rPr>
          <w:rFonts w:ascii="Verdana" w:hAnsi="Verdana" w:cs="Verdana"/>
          <w:sz w:val="20"/>
          <w:szCs w:val="20"/>
          <w:lang w:eastAsia="el-GR"/>
        </w:rPr>
      </w:pPr>
      <w:r w:rsidRPr="00FA5F2B">
        <w:rPr>
          <w:rFonts w:ascii="Verdana" w:hAnsi="Verdana" w:cs="Verdana"/>
          <w:b/>
          <w:bCs/>
          <w:sz w:val="20"/>
          <w:szCs w:val="20"/>
          <w:lang w:eastAsia="el-GR"/>
        </w:rPr>
        <w:t>√</w:t>
      </w:r>
      <w:r>
        <w:rPr>
          <w:rFonts w:ascii="Verdana" w:hAnsi="Verdana" w:cs="Verdana"/>
          <w:sz w:val="20"/>
          <w:szCs w:val="20"/>
          <w:lang w:eastAsia="el-GR"/>
        </w:rPr>
        <w:t xml:space="preserve"> </w:t>
      </w:r>
      <w:r w:rsidRPr="00FA5F2B">
        <w:rPr>
          <w:rFonts w:ascii="Verdana" w:hAnsi="Verdana" w:cs="Verdana"/>
          <w:b/>
          <w:bCs/>
          <w:sz w:val="20"/>
          <w:szCs w:val="20"/>
          <w:lang w:eastAsia="el-GR"/>
        </w:rPr>
        <w:t>Καθώς επίσης από τα γραφεία</w:t>
      </w:r>
      <w:r>
        <w:rPr>
          <w:rFonts w:ascii="Verdana" w:hAnsi="Verdana" w:cs="Verdana"/>
          <w:b/>
          <w:bCs/>
          <w:sz w:val="20"/>
          <w:szCs w:val="20"/>
          <w:lang w:eastAsia="el-GR"/>
        </w:rPr>
        <w:t xml:space="preserve"> των </w:t>
      </w:r>
      <w:r w:rsidRPr="00FA5F2B">
        <w:rPr>
          <w:rFonts w:ascii="Verdana" w:hAnsi="Verdana" w:cs="Verdana"/>
          <w:b/>
          <w:bCs/>
          <w:sz w:val="20"/>
          <w:szCs w:val="20"/>
          <w:lang w:eastAsia="el-GR"/>
        </w:rPr>
        <w:t>:</w:t>
      </w:r>
    </w:p>
    <w:p w:rsidR="00AD1CF9" w:rsidRPr="00E97812" w:rsidRDefault="00AD1CF9" w:rsidP="009449EE">
      <w:pPr>
        <w:spacing w:after="0" w:line="240" w:lineRule="auto"/>
        <w:ind w:left="1080"/>
        <w:jc w:val="both"/>
        <w:rPr>
          <w:rFonts w:ascii="Verdana" w:hAnsi="Verdana" w:cs="Verdana"/>
          <w:sz w:val="20"/>
          <w:szCs w:val="20"/>
          <w:lang w:eastAsia="el-GR"/>
        </w:rPr>
      </w:pPr>
      <w:r>
        <w:rPr>
          <w:rFonts w:ascii="Verdana" w:hAnsi="Verdana" w:cs="Verdana"/>
          <w:sz w:val="20"/>
          <w:szCs w:val="20"/>
          <w:lang w:eastAsia="el-GR"/>
        </w:rPr>
        <w:t>●</w:t>
      </w:r>
      <w:r w:rsidRPr="009449EE">
        <w:rPr>
          <w:rFonts w:ascii="Verdana" w:hAnsi="Verdana" w:cs="Verdana"/>
          <w:sz w:val="20"/>
          <w:szCs w:val="20"/>
          <w:lang w:eastAsia="el-GR"/>
        </w:rPr>
        <w:t xml:space="preserve"> </w:t>
      </w:r>
      <w:r>
        <w:rPr>
          <w:rFonts w:ascii="Verdana" w:hAnsi="Verdana" w:cs="Verdana"/>
          <w:sz w:val="20"/>
          <w:szCs w:val="20"/>
          <w:lang w:eastAsia="el-GR"/>
        </w:rPr>
        <w:t>ΕΤΑΝΑΜ Α.Ε.ΟΤΑ στην Άρτα, (Μοστραίων &amp; Αμβρακίας 2</w:t>
      </w:r>
      <w:r w:rsidRPr="00992458">
        <w:rPr>
          <w:rFonts w:ascii="Verdana" w:hAnsi="Verdana" w:cs="Verdana"/>
          <w:sz w:val="20"/>
          <w:szCs w:val="20"/>
          <w:vertAlign w:val="superscript"/>
          <w:lang w:eastAsia="el-GR"/>
        </w:rPr>
        <w:t>α</w:t>
      </w:r>
      <w:r>
        <w:rPr>
          <w:rFonts w:ascii="Verdana" w:hAnsi="Verdana" w:cs="Verdana"/>
          <w:sz w:val="20"/>
          <w:szCs w:val="20"/>
          <w:lang w:eastAsia="el-GR"/>
        </w:rPr>
        <w:t xml:space="preserve">) </w:t>
      </w:r>
    </w:p>
    <w:p w:rsidR="00AD1CF9" w:rsidRDefault="00AD1CF9" w:rsidP="00404E79">
      <w:pPr>
        <w:spacing w:after="0" w:line="240" w:lineRule="auto"/>
        <w:ind w:left="1080"/>
        <w:jc w:val="both"/>
        <w:rPr>
          <w:rFonts w:ascii="Verdana" w:hAnsi="Verdana" w:cs="Verdana"/>
          <w:sz w:val="20"/>
          <w:szCs w:val="20"/>
          <w:lang w:eastAsia="el-GR"/>
        </w:rPr>
      </w:pPr>
      <w:r>
        <w:rPr>
          <w:rFonts w:ascii="Verdana" w:hAnsi="Verdana" w:cs="Verdana"/>
          <w:sz w:val="20"/>
          <w:szCs w:val="20"/>
          <w:lang w:eastAsia="el-GR"/>
        </w:rPr>
        <w:t xml:space="preserve">τηλ. επικοινωνίας 2681077115- υπεύθυνη Ανθή Σταμάτη </w:t>
      </w:r>
    </w:p>
    <w:p w:rsidR="00AD1CF9" w:rsidRDefault="00AD1CF9" w:rsidP="00567379">
      <w:pPr>
        <w:spacing w:after="0" w:line="240" w:lineRule="auto"/>
        <w:ind w:left="1080"/>
        <w:jc w:val="both"/>
        <w:rPr>
          <w:rFonts w:ascii="Verdana" w:hAnsi="Verdana" w:cs="Verdana"/>
          <w:sz w:val="20"/>
          <w:szCs w:val="20"/>
          <w:lang w:eastAsia="el-GR"/>
        </w:rPr>
      </w:pPr>
      <w:r>
        <w:rPr>
          <w:rFonts w:ascii="Verdana" w:hAnsi="Verdana" w:cs="Verdana"/>
          <w:sz w:val="20"/>
          <w:szCs w:val="20"/>
          <w:lang w:eastAsia="el-GR"/>
        </w:rPr>
        <w:t xml:space="preserve">● </w:t>
      </w:r>
      <w:r w:rsidRPr="00D46E5E">
        <w:rPr>
          <w:rFonts w:ascii="Verdana" w:hAnsi="Verdana" w:cs="Verdana"/>
          <w:sz w:val="20"/>
          <w:szCs w:val="20"/>
          <w:lang w:eastAsia="el-GR"/>
        </w:rPr>
        <w:t>Δήμ</w:t>
      </w:r>
      <w:r>
        <w:rPr>
          <w:rFonts w:ascii="Verdana" w:hAnsi="Verdana" w:cs="Verdana"/>
          <w:sz w:val="20"/>
          <w:szCs w:val="20"/>
          <w:lang w:eastAsia="el-GR"/>
        </w:rPr>
        <w:t>ος Νικ. Σκουφά,</w:t>
      </w:r>
      <w:r w:rsidRPr="00082B5A">
        <w:rPr>
          <w:rFonts w:ascii="Verdana" w:hAnsi="Verdana" w:cs="Verdana"/>
          <w:sz w:val="20"/>
          <w:szCs w:val="20"/>
          <w:lang w:eastAsia="el-GR"/>
        </w:rPr>
        <w:t xml:space="preserve"> </w:t>
      </w:r>
      <w:r>
        <w:rPr>
          <w:rFonts w:ascii="Verdana" w:hAnsi="Verdana" w:cs="Verdana"/>
          <w:sz w:val="20"/>
          <w:szCs w:val="20"/>
          <w:lang w:eastAsia="el-GR"/>
        </w:rPr>
        <w:t>Πέτα</w:t>
      </w:r>
      <w:r w:rsidRPr="00582247">
        <w:rPr>
          <w:rFonts w:ascii="Verdana" w:hAnsi="Verdana" w:cs="Verdana"/>
          <w:sz w:val="20"/>
          <w:szCs w:val="20"/>
          <w:lang w:eastAsia="el-GR"/>
        </w:rPr>
        <w:t xml:space="preserve"> Άρτας</w:t>
      </w:r>
      <w:r>
        <w:rPr>
          <w:rFonts w:ascii="Verdana" w:hAnsi="Verdana" w:cs="Verdana"/>
          <w:sz w:val="20"/>
          <w:szCs w:val="20"/>
          <w:lang w:eastAsia="el-GR"/>
        </w:rPr>
        <w:t>, τηλ. επικοινωνίας 2681360407-</w:t>
      </w:r>
      <w:r w:rsidRPr="00E97812">
        <w:rPr>
          <w:rFonts w:ascii="Verdana" w:hAnsi="Verdana" w:cs="Verdana"/>
          <w:sz w:val="20"/>
          <w:szCs w:val="20"/>
          <w:lang w:eastAsia="el-GR"/>
        </w:rPr>
        <w:t xml:space="preserve"> </w:t>
      </w:r>
      <w:r>
        <w:rPr>
          <w:rFonts w:ascii="Verdana" w:hAnsi="Verdana" w:cs="Verdana"/>
          <w:sz w:val="20"/>
          <w:szCs w:val="20"/>
          <w:lang w:eastAsia="el-GR"/>
        </w:rPr>
        <w:t xml:space="preserve">υπεύθυνη Γεωργία </w:t>
      </w:r>
      <w:r w:rsidRPr="007C7EC6">
        <w:rPr>
          <w:rFonts w:ascii="Verdana" w:hAnsi="Verdana" w:cs="Verdana"/>
          <w:sz w:val="20"/>
          <w:szCs w:val="20"/>
          <w:lang w:eastAsia="el-GR"/>
        </w:rPr>
        <w:t xml:space="preserve"> </w:t>
      </w:r>
      <w:r>
        <w:rPr>
          <w:rFonts w:ascii="Verdana" w:hAnsi="Verdana" w:cs="Verdana"/>
          <w:sz w:val="20"/>
          <w:szCs w:val="20"/>
          <w:lang w:eastAsia="el-GR"/>
        </w:rPr>
        <w:t>Μαλτέζου</w:t>
      </w:r>
    </w:p>
    <w:p w:rsidR="00AD1CF9" w:rsidRPr="00582247" w:rsidRDefault="00AD1CF9" w:rsidP="00567379">
      <w:pPr>
        <w:spacing w:after="0" w:line="240" w:lineRule="auto"/>
        <w:ind w:left="1080"/>
        <w:jc w:val="both"/>
        <w:rPr>
          <w:rFonts w:ascii="Verdana" w:hAnsi="Verdana" w:cs="Verdana"/>
          <w:sz w:val="20"/>
          <w:szCs w:val="20"/>
          <w:lang w:eastAsia="el-GR"/>
        </w:rPr>
      </w:pPr>
      <w:r>
        <w:rPr>
          <w:rFonts w:ascii="Verdana" w:hAnsi="Verdana" w:cs="Verdana"/>
          <w:sz w:val="20"/>
          <w:szCs w:val="20"/>
          <w:lang w:eastAsia="el-GR"/>
        </w:rPr>
        <w:t xml:space="preserve">● </w:t>
      </w:r>
      <w:r w:rsidRPr="00D46E5E">
        <w:rPr>
          <w:rFonts w:ascii="Verdana" w:hAnsi="Verdana" w:cs="Verdana"/>
          <w:sz w:val="20"/>
          <w:szCs w:val="20"/>
          <w:lang w:eastAsia="el-GR"/>
        </w:rPr>
        <w:t>Δήμ</w:t>
      </w:r>
      <w:r>
        <w:rPr>
          <w:rFonts w:ascii="Verdana" w:hAnsi="Verdana" w:cs="Verdana"/>
          <w:sz w:val="20"/>
          <w:szCs w:val="20"/>
          <w:lang w:eastAsia="el-GR"/>
        </w:rPr>
        <w:t xml:space="preserve">ος Γ. Καραϊσκάκη, </w:t>
      </w:r>
      <w:r w:rsidRPr="00582247">
        <w:rPr>
          <w:rFonts w:ascii="Verdana" w:hAnsi="Verdana" w:cs="Verdana"/>
          <w:sz w:val="20"/>
          <w:szCs w:val="20"/>
          <w:lang w:eastAsia="el-GR"/>
        </w:rPr>
        <w:t>Άνω Καλεντίνη Άρτας</w:t>
      </w:r>
      <w:r>
        <w:rPr>
          <w:rFonts w:ascii="Verdana" w:hAnsi="Verdana" w:cs="Verdana"/>
          <w:sz w:val="20"/>
          <w:szCs w:val="20"/>
          <w:lang w:eastAsia="el-GR"/>
        </w:rPr>
        <w:t xml:space="preserve">, τηλ. επικοινωνίας </w:t>
      </w:r>
      <w:r w:rsidRPr="00582247">
        <w:rPr>
          <w:rFonts w:ascii="Verdana" w:hAnsi="Verdana" w:cs="Verdana"/>
          <w:sz w:val="20"/>
          <w:szCs w:val="20"/>
          <w:lang w:eastAsia="el-GR"/>
        </w:rPr>
        <w:t xml:space="preserve">2681360817 </w:t>
      </w:r>
      <w:r>
        <w:rPr>
          <w:rFonts w:ascii="Verdana" w:hAnsi="Verdana" w:cs="Verdana"/>
          <w:sz w:val="20"/>
          <w:szCs w:val="20"/>
          <w:lang w:eastAsia="el-GR"/>
        </w:rPr>
        <w:t>-</w:t>
      </w:r>
      <w:r w:rsidRPr="00E97812">
        <w:rPr>
          <w:rFonts w:ascii="Verdana" w:hAnsi="Verdana" w:cs="Verdana"/>
          <w:sz w:val="20"/>
          <w:szCs w:val="20"/>
          <w:lang w:eastAsia="el-GR"/>
        </w:rPr>
        <w:t xml:space="preserve"> </w:t>
      </w:r>
      <w:r>
        <w:rPr>
          <w:rFonts w:ascii="Verdana" w:hAnsi="Verdana" w:cs="Verdana"/>
          <w:sz w:val="20"/>
          <w:szCs w:val="20"/>
          <w:lang w:eastAsia="el-GR"/>
        </w:rPr>
        <w:t>υπεύθυνος Κων/νος Ρούσσας</w:t>
      </w:r>
    </w:p>
    <w:p w:rsidR="00AD1CF9" w:rsidRDefault="00AD1CF9" w:rsidP="00582247">
      <w:pPr>
        <w:spacing w:after="0" w:line="240" w:lineRule="auto"/>
        <w:ind w:left="1080"/>
        <w:jc w:val="both"/>
        <w:rPr>
          <w:rFonts w:ascii="Verdana" w:hAnsi="Verdana" w:cs="Verdana"/>
          <w:sz w:val="20"/>
          <w:szCs w:val="20"/>
          <w:lang w:eastAsia="el-GR"/>
        </w:rPr>
      </w:pPr>
      <w:r>
        <w:rPr>
          <w:rFonts w:ascii="Verdana" w:hAnsi="Verdana" w:cs="Verdana"/>
          <w:sz w:val="20"/>
          <w:szCs w:val="20"/>
          <w:lang w:eastAsia="el-GR"/>
        </w:rPr>
        <w:t xml:space="preserve">● </w:t>
      </w:r>
      <w:r w:rsidRPr="00D46E5E">
        <w:rPr>
          <w:rFonts w:ascii="Verdana" w:hAnsi="Verdana" w:cs="Verdana"/>
          <w:sz w:val="20"/>
          <w:szCs w:val="20"/>
          <w:lang w:eastAsia="el-GR"/>
        </w:rPr>
        <w:t>Δήμ</w:t>
      </w:r>
      <w:r>
        <w:rPr>
          <w:rFonts w:ascii="Verdana" w:hAnsi="Verdana" w:cs="Verdana"/>
          <w:sz w:val="20"/>
          <w:szCs w:val="20"/>
          <w:lang w:eastAsia="el-GR"/>
        </w:rPr>
        <w:t xml:space="preserve">ος Α. Τζουμέρκων, </w:t>
      </w:r>
      <w:r w:rsidRPr="00582247">
        <w:rPr>
          <w:rFonts w:ascii="Verdana" w:hAnsi="Verdana" w:cs="Verdana"/>
          <w:sz w:val="20"/>
          <w:szCs w:val="20"/>
          <w:lang w:eastAsia="el-GR"/>
        </w:rPr>
        <w:t>Βουργαρέλι Άρτας</w:t>
      </w:r>
      <w:r>
        <w:rPr>
          <w:rFonts w:ascii="Verdana" w:hAnsi="Verdana" w:cs="Verdana"/>
          <w:sz w:val="20"/>
          <w:szCs w:val="20"/>
          <w:lang w:eastAsia="el-GR"/>
        </w:rPr>
        <w:t>,</w:t>
      </w:r>
      <w:r w:rsidRPr="00082B5A">
        <w:rPr>
          <w:rFonts w:ascii="Verdana" w:hAnsi="Verdana" w:cs="Verdana"/>
          <w:sz w:val="20"/>
          <w:szCs w:val="20"/>
          <w:lang w:eastAsia="el-GR"/>
        </w:rPr>
        <w:t xml:space="preserve"> </w:t>
      </w:r>
      <w:r>
        <w:rPr>
          <w:rFonts w:ascii="Verdana" w:hAnsi="Verdana" w:cs="Verdana"/>
          <w:sz w:val="20"/>
          <w:szCs w:val="20"/>
          <w:lang w:eastAsia="el-GR"/>
        </w:rPr>
        <w:t xml:space="preserve">τηλ. επικοινωνίας </w:t>
      </w:r>
      <w:r w:rsidRPr="00582247">
        <w:rPr>
          <w:rFonts w:ascii="Verdana" w:hAnsi="Verdana" w:cs="Verdana"/>
          <w:sz w:val="20"/>
          <w:szCs w:val="20"/>
          <w:lang w:eastAsia="el-GR"/>
        </w:rPr>
        <w:t xml:space="preserve">2685360217 </w:t>
      </w:r>
      <w:r>
        <w:rPr>
          <w:rFonts w:ascii="Verdana" w:hAnsi="Verdana" w:cs="Verdana"/>
          <w:sz w:val="20"/>
          <w:szCs w:val="20"/>
          <w:lang w:eastAsia="el-GR"/>
        </w:rPr>
        <w:t>-</w:t>
      </w:r>
      <w:r w:rsidRPr="00E97812">
        <w:rPr>
          <w:rFonts w:ascii="Verdana" w:hAnsi="Verdana" w:cs="Verdana"/>
          <w:sz w:val="20"/>
          <w:szCs w:val="20"/>
          <w:lang w:eastAsia="el-GR"/>
        </w:rPr>
        <w:t xml:space="preserve"> </w:t>
      </w:r>
      <w:r>
        <w:rPr>
          <w:rFonts w:ascii="Verdana" w:hAnsi="Verdana" w:cs="Verdana"/>
          <w:sz w:val="20"/>
          <w:szCs w:val="20"/>
          <w:lang w:eastAsia="el-GR"/>
        </w:rPr>
        <w:t>υπεύθυνος</w:t>
      </w:r>
      <w:r w:rsidRPr="00582247">
        <w:t xml:space="preserve"> </w:t>
      </w:r>
      <w:r w:rsidRPr="00582247">
        <w:rPr>
          <w:rFonts w:ascii="Verdana" w:hAnsi="Verdana" w:cs="Verdana"/>
          <w:sz w:val="20"/>
          <w:szCs w:val="20"/>
          <w:lang w:eastAsia="el-GR"/>
        </w:rPr>
        <w:t>Επαμειν</w:t>
      </w:r>
      <w:r>
        <w:rPr>
          <w:rFonts w:ascii="Verdana" w:hAnsi="Verdana" w:cs="Verdana"/>
          <w:sz w:val="20"/>
          <w:szCs w:val="20"/>
          <w:lang w:eastAsia="el-GR"/>
        </w:rPr>
        <w:t>ώ</w:t>
      </w:r>
      <w:r w:rsidRPr="00582247">
        <w:rPr>
          <w:rFonts w:ascii="Verdana" w:hAnsi="Verdana" w:cs="Verdana"/>
          <w:sz w:val="20"/>
          <w:szCs w:val="20"/>
          <w:lang w:eastAsia="el-GR"/>
        </w:rPr>
        <w:t>νδας</w:t>
      </w:r>
      <w:r w:rsidRPr="007C7EC6">
        <w:rPr>
          <w:rFonts w:ascii="Verdana" w:hAnsi="Verdana" w:cs="Verdana"/>
          <w:sz w:val="20"/>
          <w:szCs w:val="20"/>
          <w:lang w:eastAsia="el-GR"/>
        </w:rPr>
        <w:t xml:space="preserve"> </w:t>
      </w:r>
      <w:r w:rsidRPr="00582247">
        <w:rPr>
          <w:rFonts w:ascii="Verdana" w:hAnsi="Verdana" w:cs="Verdana"/>
          <w:sz w:val="20"/>
          <w:szCs w:val="20"/>
          <w:lang w:eastAsia="el-GR"/>
        </w:rPr>
        <w:t>Στούμπας</w:t>
      </w:r>
    </w:p>
    <w:p w:rsidR="00AD1CF9" w:rsidRDefault="00AD1CF9" w:rsidP="00043B2C">
      <w:pPr>
        <w:spacing w:after="0" w:line="240" w:lineRule="auto"/>
        <w:ind w:left="1515"/>
        <w:jc w:val="both"/>
        <w:rPr>
          <w:rFonts w:ascii="Verdana" w:hAnsi="Verdana" w:cs="Verdana"/>
          <w:sz w:val="20"/>
          <w:szCs w:val="20"/>
          <w:lang w:eastAsia="el-GR"/>
        </w:rPr>
      </w:pPr>
    </w:p>
    <w:p w:rsidR="00AD1CF9" w:rsidRPr="00404E79" w:rsidRDefault="00AD1CF9" w:rsidP="006A21F7">
      <w:pPr>
        <w:numPr>
          <w:ilvl w:val="0"/>
          <w:numId w:val="7"/>
        </w:numPr>
        <w:spacing w:after="0" w:line="240" w:lineRule="auto"/>
        <w:jc w:val="both"/>
        <w:rPr>
          <w:rFonts w:ascii="Verdana" w:hAnsi="Verdana" w:cs="Verdana"/>
          <w:b/>
          <w:bCs/>
          <w:sz w:val="24"/>
          <w:szCs w:val="24"/>
        </w:rPr>
      </w:pPr>
      <w:r w:rsidRPr="00404E79">
        <w:rPr>
          <w:rFonts w:ascii="Verdana" w:hAnsi="Verdana" w:cs="Verdana"/>
          <w:b/>
          <w:bCs/>
          <w:sz w:val="24"/>
          <w:szCs w:val="24"/>
        </w:rPr>
        <w:t>ΠΡΟΘΕΣΜΙΑ ΥΠΟΒΟΛΗΣ ΑΙΤΗΣΕΩΝ</w:t>
      </w:r>
    </w:p>
    <w:p w:rsidR="00AD1CF9" w:rsidRPr="006A21F7" w:rsidRDefault="00AD1CF9" w:rsidP="006A21F7">
      <w:pPr>
        <w:spacing w:after="0" w:line="240" w:lineRule="auto"/>
        <w:jc w:val="both"/>
        <w:rPr>
          <w:rFonts w:ascii="Verdana" w:hAnsi="Verdana" w:cs="Verdana"/>
          <w:sz w:val="20"/>
          <w:szCs w:val="20"/>
          <w:lang w:eastAsia="el-GR"/>
        </w:rPr>
      </w:pPr>
      <w:r>
        <w:rPr>
          <w:rFonts w:ascii="Verdana" w:hAnsi="Verdana" w:cs="Verdana"/>
          <w:sz w:val="20"/>
          <w:szCs w:val="20"/>
          <w:lang w:eastAsia="el-GR"/>
        </w:rPr>
        <w:t xml:space="preserve">Οι ενδιαφερόμενοι μπορούν να υποβάλλουν αιτήσεις από </w:t>
      </w:r>
      <w:r w:rsidRPr="00AB1CD3">
        <w:rPr>
          <w:rFonts w:ascii="Verdana" w:hAnsi="Verdana" w:cs="Verdana"/>
          <w:b/>
          <w:bCs/>
          <w:sz w:val="20"/>
          <w:szCs w:val="20"/>
          <w:u w:val="single"/>
          <w:lang w:eastAsia="el-GR"/>
        </w:rPr>
        <w:t>2/2/2015</w:t>
      </w:r>
      <w:r w:rsidRPr="00AB1CD3">
        <w:rPr>
          <w:rFonts w:ascii="Verdana" w:hAnsi="Verdana" w:cs="Verdana"/>
          <w:sz w:val="20"/>
          <w:szCs w:val="20"/>
          <w:lang w:eastAsia="el-GR"/>
        </w:rPr>
        <w:t xml:space="preserve"> μέχρι και </w:t>
      </w:r>
      <w:r w:rsidRPr="00AB1CD3">
        <w:rPr>
          <w:rFonts w:ascii="Verdana" w:hAnsi="Verdana" w:cs="Verdana"/>
          <w:b/>
          <w:bCs/>
          <w:sz w:val="20"/>
          <w:szCs w:val="20"/>
          <w:u w:val="single"/>
          <w:lang w:eastAsia="el-GR"/>
        </w:rPr>
        <w:t xml:space="preserve">16/2/2015 </w:t>
      </w:r>
      <w:r w:rsidRPr="00AB1CD3">
        <w:rPr>
          <w:rFonts w:ascii="Verdana" w:hAnsi="Verdana" w:cs="Verdana"/>
          <w:sz w:val="20"/>
          <w:szCs w:val="20"/>
          <w:lang w:eastAsia="el-GR"/>
        </w:rPr>
        <w:t>στα γραφεία της ΕΤΑΝΑΜ ΑΕ ΟΤΑ, Μοστραίων &amp; Αμβρακίας 2α, Άρτα κατά τις εργάσιμες μέρες.</w:t>
      </w:r>
      <w:r w:rsidRPr="006A21F7">
        <w:rPr>
          <w:rFonts w:ascii="Verdana" w:hAnsi="Verdana" w:cs="Verdana"/>
          <w:sz w:val="20"/>
          <w:szCs w:val="20"/>
          <w:lang w:eastAsia="el-GR"/>
        </w:rPr>
        <w:t xml:space="preserve"> </w:t>
      </w:r>
    </w:p>
    <w:p w:rsidR="00AD1CF9" w:rsidRDefault="00AD1CF9" w:rsidP="00404E79">
      <w:pPr>
        <w:spacing w:after="0" w:line="240" w:lineRule="auto"/>
        <w:jc w:val="right"/>
        <w:rPr>
          <w:rFonts w:ascii="Verdana" w:hAnsi="Verdana" w:cs="Verdana"/>
          <w:b/>
          <w:bCs/>
          <w:sz w:val="20"/>
          <w:szCs w:val="20"/>
          <w:lang w:eastAsia="el-GR"/>
        </w:rPr>
      </w:pPr>
    </w:p>
    <w:p w:rsidR="00AD1CF9" w:rsidRPr="006B42C6" w:rsidRDefault="00AD1CF9" w:rsidP="00404E79">
      <w:pPr>
        <w:spacing w:after="0" w:line="240" w:lineRule="auto"/>
        <w:jc w:val="center"/>
        <w:rPr>
          <w:rFonts w:ascii="Verdana" w:hAnsi="Verdana" w:cs="Verdana"/>
          <w:b/>
          <w:bCs/>
          <w:sz w:val="19"/>
          <w:szCs w:val="19"/>
          <w:lang w:val="en-US" w:eastAsia="el-GR"/>
        </w:rPr>
      </w:pPr>
      <w:r w:rsidRPr="00404E79">
        <w:rPr>
          <w:rFonts w:ascii="Verdana" w:hAnsi="Verdana" w:cs="Verdana"/>
          <w:b/>
          <w:bCs/>
          <w:sz w:val="19"/>
          <w:szCs w:val="19"/>
          <w:lang w:eastAsia="el-GR"/>
        </w:rPr>
        <w:t>ΓΙΑ</w:t>
      </w:r>
      <w:r w:rsidRPr="00404E79">
        <w:rPr>
          <w:rFonts w:ascii="Verdana" w:hAnsi="Verdana" w:cs="Verdana"/>
          <w:b/>
          <w:bCs/>
          <w:sz w:val="19"/>
          <w:szCs w:val="19"/>
          <w:lang w:val="en-US" w:eastAsia="el-GR"/>
        </w:rPr>
        <w:t xml:space="preserve"> </w:t>
      </w:r>
      <w:r w:rsidRPr="00404E79">
        <w:rPr>
          <w:rFonts w:ascii="Verdana" w:hAnsi="Verdana" w:cs="Verdana"/>
          <w:b/>
          <w:bCs/>
          <w:sz w:val="19"/>
          <w:szCs w:val="19"/>
          <w:lang w:eastAsia="el-GR"/>
        </w:rPr>
        <w:t>ΤΗΝ</w:t>
      </w:r>
      <w:r w:rsidRPr="00404E79">
        <w:rPr>
          <w:rFonts w:ascii="Verdana" w:hAnsi="Verdana" w:cs="Verdana"/>
          <w:b/>
          <w:bCs/>
          <w:sz w:val="19"/>
          <w:szCs w:val="19"/>
          <w:lang w:val="en-US" w:eastAsia="el-GR"/>
        </w:rPr>
        <w:t xml:space="preserve"> </w:t>
      </w:r>
      <w:r w:rsidRPr="00404E79">
        <w:rPr>
          <w:rFonts w:ascii="Verdana" w:hAnsi="Verdana" w:cs="Verdana"/>
          <w:b/>
          <w:bCs/>
          <w:sz w:val="19"/>
          <w:szCs w:val="19"/>
          <w:lang w:eastAsia="el-GR"/>
        </w:rPr>
        <w:t>ΑΣ</w:t>
      </w:r>
      <w:r w:rsidRPr="00404E79">
        <w:rPr>
          <w:rFonts w:ascii="Verdana" w:hAnsi="Verdana" w:cs="Verdana"/>
          <w:b/>
          <w:bCs/>
          <w:sz w:val="19"/>
          <w:szCs w:val="19"/>
          <w:lang w:val="en-US" w:eastAsia="el-GR"/>
        </w:rPr>
        <w:t xml:space="preserve"> " A.R.T.A. – (Business start-up) Activities Revitalizing The Area"</w:t>
      </w:r>
    </w:p>
    <w:p w:rsidR="00AD1CF9" w:rsidRPr="006B42C6" w:rsidRDefault="00AD1CF9" w:rsidP="00404E79">
      <w:pPr>
        <w:spacing w:after="0" w:line="240" w:lineRule="auto"/>
        <w:rPr>
          <w:rFonts w:ascii="Verdana" w:hAnsi="Verdana" w:cs="Verdana"/>
          <w:b/>
          <w:bCs/>
          <w:sz w:val="20"/>
          <w:szCs w:val="20"/>
          <w:lang w:val="en-US" w:eastAsia="el-GR"/>
        </w:rPr>
      </w:pPr>
    </w:p>
    <w:p w:rsidR="00AD1CF9" w:rsidRPr="00404E79" w:rsidRDefault="00AD1CF9" w:rsidP="00404E79">
      <w:pPr>
        <w:spacing w:after="0" w:line="240" w:lineRule="auto"/>
        <w:jc w:val="center"/>
        <w:rPr>
          <w:rFonts w:ascii="Verdana" w:hAnsi="Verdana" w:cs="Verdana"/>
          <w:b/>
          <w:bCs/>
          <w:sz w:val="20"/>
          <w:szCs w:val="20"/>
          <w:lang w:eastAsia="el-GR"/>
        </w:rPr>
      </w:pPr>
      <w:r w:rsidRPr="00D46E5E">
        <w:rPr>
          <w:rFonts w:ascii="Verdana" w:hAnsi="Verdana" w:cs="Verdana"/>
          <w:b/>
          <w:bCs/>
          <w:sz w:val="20"/>
          <w:szCs w:val="20"/>
          <w:lang w:eastAsia="el-GR"/>
        </w:rPr>
        <w:t>Ο</w:t>
      </w:r>
      <w:r w:rsidRPr="00404E79">
        <w:rPr>
          <w:rFonts w:ascii="Verdana" w:hAnsi="Verdana" w:cs="Verdana"/>
          <w:b/>
          <w:bCs/>
          <w:sz w:val="20"/>
          <w:szCs w:val="20"/>
          <w:lang w:eastAsia="el-GR"/>
        </w:rPr>
        <w:t xml:space="preserve"> </w:t>
      </w:r>
      <w:r w:rsidRPr="00D46E5E">
        <w:rPr>
          <w:rFonts w:ascii="Verdana" w:hAnsi="Verdana" w:cs="Verdana"/>
          <w:b/>
          <w:bCs/>
          <w:sz w:val="20"/>
          <w:szCs w:val="20"/>
          <w:lang w:eastAsia="el-GR"/>
        </w:rPr>
        <w:t>Πρόεδρος</w:t>
      </w:r>
      <w:r w:rsidRPr="00404E79">
        <w:rPr>
          <w:rFonts w:ascii="Verdana" w:hAnsi="Verdana" w:cs="Verdana"/>
          <w:b/>
          <w:bCs/>
          <w:sz w:val="20"/>
          <w:szCs w:val="20"/>
          <w:lang w:eastAsia="el-GR"/>
        </w:rPr>
        <w:t xml:space="preserve"> </w:t>
      </w:r>
      <w:r w:rsidRPr="00D46E5E">
        <w:rPr>
          <w:rFonts w:ascii="Verdana" w:hAnsi="Verdana" w:cs="Verdana"/>
          <w:b/>
          <w:bCs/>
          <w:sz w:val="20"/>
          <w:szCs w:val="20"/>
          <w:lang w:eastAsia="el-GR"/>
        </w:rPr>
        <w:t>του</w:t>
      </w:r>
      <w:r w:rsidRPr="00404E79">
        <w:rPr>
          <w:rFonts w:ascii="Verdana" w:hAnsi="Verdana" w:cs="Verdana"/>
          <w:b/>
          <w:bCs/>
          <w:sz w:val="20"/>
          <w:szCs w:val="20"/>
          <w:lang w:eastAsia="el-GR"/>
        </w:rPr>
        <w:t xml:space="preserve"> </w:t>
      </w:r>
      <w:r w:rsidRPr="00D46E5E">
        <w:rPr>
          <w:rFonts w:ascii="Verdana" w:hAnsi="Verdana" w:cs="Verdana"/>
          <w:b/>
          <w:bCs/>
          <w:sz w:val="20"/>
          <w:szCs w:val="20"/>
          <w:lang w:eastAsia="el-GR"/>
        </w:rPr>
        <w:t>ΔΣ</w:t>
      </w:r>
    </w:p>
    <w:p w:rsidR="00AD1CF9" w:rsidRDefault="00AD1CF9" w:rsidP="00404E79">
      <w:pPr>
        <w:spacing w:after="0" w:line="240" w:lineRule="auto"/>
        <w:ind w:right="400"/>
        <w:jc w:val="center"/>
        <w:rPr>
          <w:rFonts w:ascii="Verdana" w:hAnsi="Verdana" w:cs="Verdana"/>
          <w:b/>
          <w:bCs/>
          <w:sz w:val="20"/>
          <w:szCs w:val="20"/>
          <w:lang w:eastAsia="el-GR"/>
        </w:rPr>
      </w:pPr>
    </w:p>
    <w:p w:rsidR="00AD1CF9" w:rsidRPr="00404E79" w:rsidRDefault="00AD1CF9" w:rsidP="00404E79">
      <w:pPr>
        <w:spacing w:after="0" w:line="240" w:lineRule="auto"/>
        <w:ind w:right="400"/>
        <w:jc w:val="center"/>
        <w:rPr>
          <w:rFonts w:ascii="Verdana" w:hAnsi="Verdana" w:cs="Verdana"/>
          <w:b/>
          <w:bCs/>
          <w:sz w:val="20"/>
          <w:szCs w:val="20"/>
          <w:lang w:eastAsia="el-GR"/>
        </w:rPr>
      </w:pPr>
      <w:r>
        <w:rPr>
          <w:rFonts w:ascii="Verdana" w:hAnsi="Verdana" w:cs="Verdana"/>
          <w:b/>
          <w:bCs/>
          <w:sz w:val="20"/>
          <w:szCs w:val="20"/>
          <w:lang w:eastAsia="el-GR"/>
        </w:rPr>
        <w:t xml:space="preserve">  ΨΑΘΑΣ ΒΑΣΙΛΕΙΟΣ</w:t>
      </w:r>
      <w:bookmarkStart w:id="1" w:name="_PictureBullets"/>
      <w:r w:rsidRPr="00742C88">
        <w:rPr>
          <w:rFonts w:ascii="Times New Roman" w:hAnsi="Times New Roman" w:cs="Times New Roman"/>
          <w:noProof/>
          <w:vanish/>
          <w:sz w:val="24"/>
          <w:szCs w:val="24"/>
          <w:lang w:eastAsia="el-GR"/>
        </w:rPr>
        <w:pict>
          <v:shape id="Picture 1" o:spid="_x0000_i1028" type="#_x0000_t75" style="width:8.25pt;height:8.25pt;visibility:visible">
            <v:imagedata r:id="rId8" o:title=""/>
          </v:shape>
        </w:pict>
      </w:r>
      <w:bookmarkEnd w:id="1"/>
    </w:p>
    <w:sectPr w:rsidR="00AD1CF9" w:rsidRPr="00404E79" w:rsidSect="00B35A85">
      <w:headerReference w:type="default" r:id="rId9"/>
      <w:footerReference w:type="default" r:id="rId10"/>
      <w:pgSz w:w="11906" w:h="16838"/>
      <w:pgMar w:top="1440" w:right="1800" w:bottom="1440" w:left="1800" w:header="708"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F9" w:rsidRDefault="00AD1CF9" w:rsidP="00D46E5E">
      <w:pPr>
        <w:spacing w:after="0" w:line="240" w:lineRule="auto"/>
        <w:rPr>
          <w:rFonts w:cs="Times New Roman"/>
        </w:rPr>
      </w:pPr>
      <w:r>
        <w:rPr>
          <w:rFonts w:cs="Times New Roman"/>
        </w:rPr>
        <w:separator/>
      </w:r>
    </w:p>
  </w:endnote>
  <w:endnote w:type="continuationSeparator" w:id="0">
    <w:p w:rsidR="00AD1CF9" w:rsidRDefault="00AD1CF9" w:rsidP="00D46E5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F9" w:rsidRPr="00B35A85" w:rsidRDefault="00AD1CF9" w:rsidP="00B35A85">
    <w:pPr>
      <w:pStyle w:val="Footer"/>
      <w:rPr>
        <w:b/>
      </w:rPr>
    </w:pPr>
    <w:r w:rsidRPr="00742C88">
      <w:rPr>
        <w:b/>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7" type="#_x0000_t75" style="width:405pt;height:6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F9" w:rsidRDefault="00AD1CF9" w:rsidP="00D46E5E">
      <w:pPr>
        <w:spacing w:after="0" w:line="240" w:lineRule="auto"/>
        <w:rPr>
          <w:rFonts w:cs="Times New Roman"/>
        </w:rPr>
      </w:pPr>
      <w:r>
        <w:rPr>
          <w:rFonts w:cs="Times New Roman"/>
        </w:rPr>
        <w:separator/>
      </w:r>
    </w:p>
  </w:footnote>
  <w:footnote w:type="continuationSeparator" w:id="0">
    <w:p w:rsidR="00AD1CF9" w:rsidRDefault="00AD1CF9" w:rsidP="00D46E5E">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F9" w:rsidRPr="00B35A85" w:rsidRDefault="00AD1CF9" w:rsidP="00B35A85">
    <w:pPr>
      <w:autoSpaceDE w:val="0"/>
      <w:autoSpaceDN w:val="0"/>
      <w:adjustRightInd w:val="0"/>
      <w:jc w:val="center"/>
      <w:rPr>
        <w:rFonts w:ascii="Verdana,Bold" w:hAnsi="Verdana,Bold" w:cs="Verdana,Bold"/>
        <w:b/>
        <w:bCs/>
        <w:szCs w:val="20"/>
        <w:lang w:val="en-US"/>
      </w:rPr>
    </w:pPr>
    <w:r w:rsidRPr="00B35A85">
      <w:rPr>
        <w:rFonts w:ascii="Verdana,Bold" w:hAnsi="Verdana,Bold" w:cs="Verdana,Bold"/>
        <w:b/>
        <w:bCs/>
        <w:szCs w:val="20"/>
        <w:lang w:val="en-US"/>
      </w:rPr>
      <w:t xml:space="preserve">ΑΝΑΠΤΥΞΙΑΚΗ ΣΥΜΠΡΑΞΗ  </w:t>
    </w:r>
    <w:r>
      <w:rPr>
        <w:rFonts w:ascii="Verdana,Bold" w:hAnsi="Verdana,Bold" w:cs="Verdana,Bold"/>
        <w:b/>
        <w:bCs/>
        <w:szCs w:val="20"/>
        <w:lang w:val="en-US"/>
      </w:rPr>
      <w:t>"</w:t>
    </w:r>
    <w:r w:rsidRPr="00B35A85">
      <w:rPr>
        <w:rFonts w:ascii="Verdana,Bold" w:hAnsi="Verdana,Bold" w:cs="Verdana,Bold"/>
        <w:b/>
        <w:bCs/>
        <w:szCs w:val="20"/>
        <w:lang w:val="en-US"/>
      </w:rPr>
      <w:t xml:space="preserve"> A.R.T.A. – (Business start-up) Activities Revitalizing The Area "</w:t>
    </w:r>
  </w:p>
  <w:p w:rsidR="00AD1CF9" w:rsidRPr="0014613C" w:rsidRDefault="00AD1CF9" w:rsidP="0014613C">
    <w:pPr>
      <w:pStyle w:val="Header"/>
      <w:rPr>
        <w:rFonts w:cs="Times New Roman"/>
        <w:lang w:val="en-US"/>
      </w:rPr>
    </w:pPr>
    <w:r>
      <w:rPr>
        <w:rFonts w:cs="Times New Roman"/>
        <w:lang w:val="en-US"/>
      </w:rPr>
      <w:tab/>
    </w:r>
    <w:r w:rsidRPr="0014613C">
      <w:rPr>
        <w:lang w:val="en-US"/>
      </w:rPr>
      <w:fldChar w:fldCharType="begin"/>
    </w:r>
    <w:r w:rsidRPr="0014613C">
      <w:rPr>
        <w:lang w:val="en-US"/>
      </w:rPr>
      <w:instrText xml:space="preserve"> PAGE   \* MERGEFORMAT </w:instrText>
    </w:r>
    <w:r w:rsidRPr="0014613C">
      <w:rPr>
        <w:lang w:val="en-US"/>
      </w:rPr>
      <w:fldChar w:fldCharType="separate"/>
    </w:r>
    <w:r>
      <w:rPr>
        <w:noProof/>
        <w:lang w:val="en-US"/>
      </w:rPr>
      <w:t>7</w:t>
    </w:r>
    <w:r w:rsidRPr="0014613C">
      <w:rPr>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29573BF0"/>
    <w:multiLevelType w:val="hybridMultilevel"/>
    <w:tmpl w:val="F384D69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AEE7B99"/>
    <w:multiLevelType w:val="hybridMultilevel"/>
    <w:tmpl w:val="AE78B6F4"/>
    <w:lvl w:ilvl="0" w:tplc="EEAE2D70">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3FD92DB1"/>
    <w:multiLevelType w:val="hybridMultilevel"/>
    <w:tmpl w:val="3A761C4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440543EB"/>
    <w:multiLevelType w:val="hybridMultilevel"/>
    <w:tmpl w:val="B38A63B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486C10F7"/>
    <w:multiLevelType w:val="hybridMultilevel"/>
    <w:tmpl w:val="2540840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5">
    <w:nsid w:val="4A8F1871"/>
    <w:multiLevelType w:val="hybridMultilevel"/>
    <w:tmpl w:val="49DCE7AC"/>
    <w:lvl w:ilvl="0" w:tplc="0408000F">
      <w:start w:val="1"/>
      <w:numFmt w:val="decimal"/>
      <w:lvlText w:val="%1."/>
      <w:lvlJc w:val="left"/>
      <w:pPr>
        <w:tabs>
          <w:tab w:val="num" w:pos="360"/>
        </w:tabs>
        <w:ind w:left="360" w:hanging="360"/>
      </w:pPr>
      <w:rPr>
        <w:rFonts w:cs="Times New Roman"/>
      </w:rPr>
    </w:lvl>
    <w:lvl w:ilvl="1" w:tplc="868E8BC8">
      <w:start w:val="1"/>
      <w:numFmt w:val="bullet"/>
      <w:lvlText w:val=""/>
      <w:lvlJc w:val="left"/>
      <w:pPr>
        <w:tabs>
          <w:tab w:val="num" w:pos="2913"/>
        </w:tabs>
        <w:ind w:left="2913" w:hanging="360"/>
      </w:pPr>
      <w:rPr>
        <w:rFonts w:ascii="Symbol" w:hAnsi="Symbol" w:hint="default"/>
        <w:color w:val="auto"/>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6">
    <w:nsid w:val="549A71DB"/>
    <w:multiLevelType w:val="hybridMultilevel"/>
    <w:tmpl w:val="71623F10"/>
    <w:lvl w:ilvl="0" w:tplc="04080001">
      <w:start w:val="1"/>
      <w:numFmt w:val="bullet"/>
      <w:lvlText w:val=""/>
      <w:lvlJc w:val="left"/>
      <w:pPr>
        <w:tabs>
          <w:tab w:val="num" w:pos="360"/>
        </w:tabs>
        <w:ind w:left="360" w:hanging="360"/>
      </w:pPr>
      <w:rPr>
        <w:rFonts w:ascii="Symbol" w:hAnsi="Symbol" w:hint="default"/>
      </w:rPr>
    </w:lvl>
    <w:lvl w:ilvl="1" w:tplc="868E8BC8">
      <w:start w:val="1"/>
      <w:numFmt w:val="bullet"/>
      <w:lvlText w:val=""/>
      <w:lvlPicBulletId w:val="0"/>
      <w:lvlJc w:val="left"/>
      <w:pPr>
        <w:tabs>
          <w:tab w:val="num" w:pos="1080"/>
        </w:tabs>
        <w:ind w:left="1080" w:hanging="360"/>
      </w:pPr>
      <w:rPr>
        <w:rFonts w:ascii="Symbol" w:hAnsi="Symbol" w:hint="default"/>
        <w:color w:val="auto"/>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7">
    <w:nsid w:val="57883251"/>
    <w:multiLevelType w:val="hybridMultilevel"/>
    <w:tmpl w:val="FF4A3C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598E5CF6"/>
    <w:multiLevelType w:val="hybridMultilevel"/>
    <w:tmpl w:val="3C3E99D4"/>
    <w:lvl w:ilvl="0" w:tplc="04080001">
      <w:start w:val="1"/>
      <w:numFmt w:val="bullet"/>
      <w:lvlText w:val=""/>
      <w:lvlJc w:val="left"/>
      <w:pPr>
        <w:ind w:left="1080" w:hanging="72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59DE6703"/>
    <w:multiLevelType w:val="hybridMultilevel"/>
    <w:tmpl w:val="1C845E0C"/>
    <w:lvl w:ilvl="0" w:tplc="61C651BE">
      <w:start w:val="1"/>
      <w:numFmt w:val="upp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627C74DE"/>
    <w:multiLevelType w:val="hybridMultilevel"/>
    <w:tmpl w:val="B1DCEDEA"/>
    <w:lvl w:ilvl="0" w:tplc="AEEE4F0A">
      <w:start w:val="1"/>
      <w:numFmt w:val="upp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6C90191B"/>
    <w:multiLevelType w:val="hybridMultilevel"/>
    <w:tmpl w:val="94503F3C"/>
    <w:lvl w:ilvl="0" w:tplc="0408000D">
      <w:start w:val="1"/>
      <w:numFmt w:val="bullet"/>
      <w:lvlText w:val=""/>
      <w:lvlJc w:val="left"/>
      <w:pPr>
        <w:ind w:left="1080" w:hanging="720"/>
      </w:pPr>
      <w:rPr>
        <w:rFonts w:ascii="Wingdings" w:hAnsi="Wingdings"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7BC74693"/>
    <w:multiLevelType w:val="hybridMultilevel"/>
    <w:tmpl w:val="2DF80D78"/>
    <w:lvl w:ilvl="0" w:tplc="04080001">
      <w:start w:val="1"/>
      <w:numFmt w:val="bullet"/>
      <w:lvlText w:val=""/>
      <w:lvlJc w:val="left"/>
      <w:pPr>
        <w:tabs>
          <w:tab w:val="num" w:pos="1875"/>
        </w:tabs>
        <w:ind w:left="1875" w:hanging="360"/>
      </w:pPr>
      <w:rPr>
        <w:rFonts w:ascii="Symbol" w:hAnsi="Symbol" w:hint="default"/>
      </w:rPr>
    </w:lvl>
    <w:lvl w:ilvl="1" w:tplc="0408000F">
      <w:start w:val="1"/>
      <w:numFmt w:val="decimal"/>
      <w:lvlText w:val="%2."/>
      <w:lvlJc w:val="left"/>
      <w:pPr>
        <w:tabs>
          <w:tab w:val="num" w:pos="2595"/>
        </w:tabs>
        <w:ind w:left="2595" w:hanging="360"/>
      </w:pPr>
      <w:rPr>
        <w:rFonts w:cs="Times New Roman" w:hint="default"/>
      </w:rPr>
    </w:lvl>
    <w:lvl w:ilvl="2" w:tplc="04080005">
      <w:start w:val="1"/>
      <w:numFmt w:val="bullet"/>
      <w:lvlText w:val=""/>
      <w:lvlJc w:val="left"/>
      <w:pPr>
        <w:tabs>
          <w:tab w:val="num" w:pos="3315"/>
        </w:tabs>
        <w:ind w:left="3315" w:hanging="360"/>
      </w:pPr>
      <w:rPr>
        <w:rFonts w:ascii="Wingdings" w:hAnsi="Wingdings" w:hint="default"/>
      </w:rPr>
    </w:lvl>
    <w:lvl w:ilvl="3" w:tplc="04080001">
      <w:start w:val="1"/>
      <w:numFmt w:val="bullet"/>
      <w:lvlText w:val=""/>
      <w:lvlJc w:val="left"/>
      <w:pPr>
        <w:tabs>
          <w:tab w:val="num" w:pos="4035"/>
        </w:tabs>
        <w:ind w:left="4035" w:hanging="360"/>
      </w:pPr>
      <w:rPr>
        <w:rFonts w:ascii="Symbol" w:hAnsi="Symbol" w:hint="default"/>
      </w:rPr>
    </w:lvl>
    <w:lvl w:ilvl="4" w:tplc="04080003">
      <w:start w:val="1"/>
      <w:numFmt w:val="bullet"/>
      <w:lvlText w:val="o"/>
      <w:lvlJc w:val="left"/>
      <w:pPr>
        <w:tabs>
          <w:tab w:val="num" w:pos="4755"/>
        </w:tabs>
        <w:ind w:left="4755" w:hanging="360"/>
      </w:pPr>
      <w:rPr>
        <w:rFonts w:ascii="Courier New" w:hAnsi="Courier New" w:hint="default"/>
      </w:rPr>
    </w:lvl>
    <w:lvl w:ilvl="5" w:tplc="04080005">
      <w:start w:val="1"/>
      <w:numFmt w:val="bullet"/>
      <w:lvlText w:val=""/>
      <w:lvlJc w:val="left"/>
      <w:pPr>
        <w:tabs>
          <w:tab w:val="num" w:pos="5475"/>
        </w:tabs>
        <w:ind w:left="5475" w:hanging="360"/>
      </w:pPr>
      <w:rPr>
        <w:rFonts w:ascii="Wingdings" w:hAnsi="Wingdings" w:hint="default"/>
      </w:rPr>
    </w:lvl>
    <w:lvl w:ilvl="6" w:tplc="04080001">
      <w:start w:val="1"/>
      <w:numFmt w:val="bullet"/>
      <w:lvlText w:val=""/>
      <w:lvlJc w:val="left"/>
      <w:pPr>
        <w:tabs>
          <w:tab w:val="num" w:pos="6195"/>
        </w:tabs>
        <w:ind w:left="6195" w:hanging="360"/>
      </w:pPr>
      <w:rPr>
        <w:rFonts w:ascii="Symbol" w:hAnsi="Symbol" w:hint="default"/>
      </w:rPr>
    </w:lvl>
    <w:lvl w:ilvl="7" w:tplc="04080003">
      <w:start w:val="1"/>
      <w:numFmt w:val="bullet"/>
      <w:lvlText w:val="o"/>
      <w:lvlJc w:val="left"/>
      <w:pPr>
        <w:tabs>
          <w:tab w:val="num" w:pos="6915"/>
        </w:tabs>
        <w:ind w:left="6915" w:hanging="360"/>
      </w:pPr>
      <w:rPr>
        <w:rFonts w:ascii="Courier New" w:hAnsi="Courier New" w:hint="default"/>
      </w:rPr>
    </w:lvl>
    <w:lvl w:ilvl="8" w:tplc="04080005">
      <w:start w:val="1"/>
      <w:numFmt w:val="bullet"/>
      <w:lvlText w:val=""/>
      <w:lvlJc w:val="left"/>
      <w:pPr>
        <w:tabs>
          <w:tab w:val="num" w:pos="7635"/>
        </w:tabs>
        <w:ind w:left="7635"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4"/>
  </w:num>
  <w:num w:numId="6">
    <w:abstractNumId w:val="2"/>
  </w:num>
  <w:num w:numId="7">
    <w:abstractNumId w:val="9"/>
  </w:num>
  <w:num w:numId="8">
    <w:abstractNumId w:val="8"/>
  </w:num>
  <w:num w:numId="9">
    <w:abstractNumId w:val="11"/>
  </w:num>
  <w:num w:numId="10">
    <w:abstractNumId w:val="12"/>
  </w:num>
  <w:num w:numId="11">
    <w:abstractNumId w:val="6"/>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E5E"/>
    <w:rsid w:val="00005E1F"/>
    <w:rsid w:val="00006DD8"/>
    <w:rsid w:val="00011C3E"/>
    <w:rsid w:val="00034B97"/>
    <w:rsid w:val="00043B2C"/>
    <w:rsid w:val="000803C3"/>
    <w:rsid w:val="00082B5A"/>
    <w:rsid w:val="000E6831"/>
    <w:rsid w:val="000F4C0E"/>
    <w:rsid w:val="00131ABD"/>
    <w:rsid w:val="00134819"/>
    <w:rsid w:val="0014613C"/>
    <w:rsid w:val="0018237F"/>
    <w:rsid w:val="001D4238"/>
    <w:rsid w:val="002112CC"/>
    <w:rsid w:val="0022358F"/>
    <w:rsid w:val="00226413"/>
    <w:rsid w:val="00267A79"/>
    <w:rsid w:val="00291983"/>
    <w:rsid w:val="002A7705"/>
    <w:rsid w:val="002B489B"/>
    <w:rsid w:val="00357A35"/>
    <w:rsid w:val="0039044C"/>
    <w:rsid w:val="003A5DBF"/>
    <w:rsid w:val="003A6ED5"/>
    <w:rsid w:val="003E6D40"/>
    <w:rsid w:val="00404E79"/>
    <w:rsid w:val="0043063C"/>
    <w:rsid w:val="004771D5"/>
    <w:rsid w:val="004B7ED6"/>
    <w:rsid w:val="004D2A61"/>
    <w:rsid w:val="004F0B89"/>
    <w:rsid w:val="00531876"/>
    <w:rsid w:val="00537885"/>
    <w:rsid w:val="00567379"/>
    <w:rsid w:val="00582247"/>
    <w:rsid w:val="005A071B"/>
    <w:rsid w:val="005A699E"/>
    <w:rsid w:val="005A6C77"/>
    <w:rsid w:val="005C7303"/>
    <w:rsid w:val="00632221"/>
    <w:rsid w:val="006528B9"/>
    <w:rsid w:val="006A21F7"/>
    <w:rsid w:val="006A3CBD"/>
    <w:rsid w:val="006A792B"/>
    <w:rsid w:val="006B42C6"/>
    <w:rsid w:val="006D2885"/>
    <w:rsid w:val="006F633E"/>
    <w:rsid w:val="00700737"/>
    <w:rsid w:val="00742C88"/>
    <w:rsid w:val="007A7CE9"/>
    <w:rsid w:val="007C7EC6"/>
    <w:rsid w:val="007D3F47"/>
    <w:rsid w:val="00814F2B"/>
    <w:rsid w:val="008462CE"/>
    <w:rsid w:val="009003A6"/>
    <w:rsid w:val="009036E4"/>
    <w:rsid w:val="009104CC"/>
    <w:rsid w:val="009403FA"/>
    <w:rsid w:val="009449EE"/>
    <w:rsid w:val="00977A17"/>
    <w:rsid w:val="00980669"/>
    <w:rsid w:val="00992458"/>
    <w:rsid w:val="009E48DC"/>
    <w:rsid w:val="009F68AB"/>
    <w:rsid w:val="00A0185C"/>
    <w:rsid w:val="00A828AE"/>
    <w:rsid w:val="00A93DE3"/>
    <w:rsid w:val="00AA5406"/>
    <w:rsid w:val="00AB1CD3"/>
    <w:rsid w:val="00AD1CF9"/>
    <w:rsid w:val="00AE3327"/>
    <w:rsid w:val="00AE6CE1"/>
    <w:rsid w:val="00B13A94"/>
    <w:rsid w:val="00B23A21"/>
    <w:rsid w:val="00B35A85"/>
    <w:rsid w:val="00B4018D"/>
    <w:rsid w:val="00B75F06"/>
    <w:rsid w:val="00B84FE0"/>
    <w:rsid w:val="00B91079"/>
    <w:rsid w:val="00BA4F70"/>
    <w:rsid w:val="00BA7051"/>
    <w:rsid w:val="00BC1B3F"/>
    <w:rsid w:val="00C1204B"/>
    <w:rsid w:val="00C62769"/>
    <w:rsid w:val="00C62968"/>
    <w:rsid w:val="00C672E5"/>
    <w:rsid w:val="00C75865"/>
    <w:rsid w:val="00C91875"/>
    <w:rsid w:val="00CA2BB0"/>
    <w:rsid w:val="00CC3F14"/>
    <w:rsid w:val="00D25D66"/>
    <w:rsid w:val="00D46E5E"/>
    <w:rsid w:val="00D83CDC"/>
    <w:rsid w:val="00D87ADF"/>
    <w:rsid w:val="00D87FFC"/>
    <w:rsid w:val="00DC380D"/>
    <w:rsid w:val="00DF218A"/>
    <w:rsid w:val="00DF381A"/>
    <w:rsid w:val="00E8674C"/>
    <w:rsid w:val="00E97812"/>
    <w:rsid w:val="00ED236E"/>
    <w:rsid w:val="00ED7E49"/>
    <w:rsid w:val="00F36C3D"/>
    <w:rsid w:val="00F5474C"/>
    <w:rsid w:val="00F84549"/>
    <w:rsid w:val="00FA5F2B"/>
    <w:rsid w:val="00FB745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27"/>
    <w:pPr>
      <w:spacing w:after="200" w:line="276"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13C"/>
    <w:pPr>
      <w:tabs>
        <w:tab w:val="center" w:pos="4153"/>
        <w:tab w:val="right" w:pos="8306"/>
      </w:tabs>
      <w:spacing w:after="0" w:line="240" w:lineRule="auto"/>
    </w:pPr>
    <w:rPr>
      <w:b/>
      <w:bCs/>
      <w:sz w:val="24"/>
      <w:szCs w:val="24"/>
    </w:rPr>
  </w:style>
  <w:style w:type="character" w:customStyle="1" w:styleId="HeaderChar">
    <w:name w:val="Header Char"/>
    <w:basedOn w:val="DefaultParagraphFont"/>
    <w:link w:val="Header"/>
    <w:uiPriority w:val="99"/>
    <w:locked/>
    <w:rsid w:val="0014613C"/>
    <w:rPr>
      <w:rFonts w:cs="Times New Roman"/>
      <w:b/>
      <w:bCs/>
      <w:sz w:val="24"/>
      <w:szCs w:val="24"/>
      <w:lang w:eastAsia="zh-CN"/>
    </w:rPr>
  </w:style>
  <w:style w:type="paragraph" w:styleId="Footer">
    <w:name w:val="footer"/>
    <w:basedOn w:val="Normal"/>
    <w:link w:val="FooterChar"/>
    <w:uiPriority w:val="99"/>
    <w:rsid w:val="00D46E5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46E5E"/>
    <w:rPr>
      <w:rFonts w:cs="Times New Roman"/>
    </w:rPr>
  </w:style>
  <w:style w:type="paragraph" w:styleId="BalloonText">
    <w:name w:val="Balloon Text"/>
    <w:basedOn w:val="Normal"/>
    <w:link w:val="BalloonTextChar"/>
    <w:uiPriority w:val="99"/>
    <w:semiHidden/>
    <w:rsid w:val="00D4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E5E"/>
    <w:rPr>
      <w:rFonts w:ascii="Tahoma" w:hAnsi="Tahoma" w:cs="Tahoma"/>
      <w:sz w:val="16"/>
      <w:szCs w:val="16"/>
    </w:rPr>
  </w:style>
  <w:style w:type="character" w:styleId="HTMLCite">
    <w:name w:val="HTML Cite"/>
    <w:basedOn w:val="DefaultParagraphFont"/>
    <w:uiPriority w:val="99"/>
    <w:rsid w:val="000F4C0E"/>
    <w:rPr>
      <w:rFonts w:cs="Times New Roman"/>
      <w:color w:val="auto"/>
    </w:rPr>
  </w:style>
  <w:style w:type="character" w:styleId="Hyperlink">
    <w:name w:val="Hyperlink"/>
    <w:basedOn w:val="DefaultParagraphFont"/>
    <w:uiPriority w:val="99"/>
    <w:rsid w:val="006A21F7"/>
    <w:rPr>
      <w:rFonts w:cs="Times New Roman"/>
      <w:color w:val="0000FF"/>
      <w:u w:val="single"/>
    </w:rPr>
  </w:style>
  <w:style w:type="paragraph" w:styleId="ListParagraph">
    <w:name w:val="List Paragraph"/>
    <w:basedOn w:val="Normal"/>
    <w:uiPriority w:val="99"/>
    <w:qFormat/>
    <w:rsid w:val="00FB745A"/>
    <w:pPr>
      <w:ind w:left="720"/>
      <w:contextualSpacing/>
    </w:pPr>
  </w:style>
</w:styles>
</file>

<file path=word/webSettings.xml><?xml version="1.0" encoding="utf-8"?>
<w:webSettings xmlns:r="http://schemas.openxmlformats.org/officeDocument/2006/relationships" xmlns:w="http://schemas.openxmlformats.org/wordprocessingml/2006/main">
  <w:divs>
    <w:div w:id="1066613852">
      <w:marLeft w:val="0"/>
      <w:marRight w:val="0"/>
      <w:marTop w:val="0"/>
      <w:marBottom w:val="0"/>
      <w:divBdr>
        <w:top w:val="none" w:sz="0" w:space="0" w:color="auto"/>
        <w:left w:val="none" w:sz="0" w:space="0" w:color="auto"/>
        <w:bottom w:val="none" w:sz="0" w:space="0" w:color="auto"/>
        <w:right w:val="none" w:sz="0" w:space="0" w:color="auto"/>
      </w:divBdr>
      <w:divsChild>
        <w:div w:id="1066613865">
          <w:marLeft w:val="0"/>
          <w:marRight w:val="0"/>
          <w:marTop w:val="0"/>
          <w:marBottom w:val="0"/>
          <w:divBdr>
            <w:top w:val="none" w:sz="0" w:space="0" w:color="auto"/>
            <w:left w:val="none" w:sz="0" w:space="0" w:color="auto"/>
            <w:bottom w:val="none" w:sz="0" w:space="0" w:color="auto"/>
            <w:right w:val="none" w:sz="0" w:space="0" w:color="auto"/>
          </w:divBdr>
        </w:div>
        <w:div w:id="1066613882">
          <w:marLeft w:val="0"/>
          <w:marRight w:val="0"/>
          <w:marTop w:val="0"/>
          <w:marBottom w:val="0"/>
          <w:divBdr>
            <w:top w:val="none" w:sz="0" w:space="0" w:color="auto"/>
            <w:left w:val="none" w:sz="0" w:space="0" w:color="auto"/>
            <w:bottom w:val="none" w:sz="0" w:space="0" w:color="auto"/>
            <w:right w:val="none" w:sz="0" w:space="0" w:color="auto"/>
          </w:divBdr>
        </w:div>
        <w:div w:id="1066613920">
          <w:marLeft w:val="0"/>
          <w:marRight w:val="0"/>
          <w:marTop w:val="0"/>
          <w:marBottom w:val="0"/>
          <w:divBdr>
            <w:top w:val="none" w:sz="0" w:space="0" w:color="auto"/>
            <w:left w:val="none" w:sz="0" w:space="0" w:color="auto"/>
            <w:bottom w:val="none" w:sz="0" w:space="0" w:color="auto"/>
            <w:right w:val="none" w:sz="0" w:space="0" w:color="auto"/>
          </w:divBdr>
        </w:div>
        <w:div w:id="1066613924">
          <w:marLeft w:val="0"/>
          <w:marRight w:val="0"/>
          <w:marTop w:val="0"/>
          <w:marBottom w:val="0"/>
          <w:divBdr>
            <w:top w:val="none" w:sz="0" w:space="0" w:color="auto"/>
            <w:left w:val="none" w:sz="0" w:space="0" w:color="auto"/>
            <w:bottom w:val="none" w:sz="0" w:space="0" w:color="auto"/>
            <w:right w:val="none" w:sz="0" w:space="0" w:color="auto"/>
          </w:divBdr>
        </w:div>
        <w:div w:id="1066613994">
          <w:marLeft w:val="0"/>
          <w:marRight w:val="0"/>
          <w:marTop w:val="0"/>
          <w:marBottom w:val="0"/>
          <w:divBdr>
            <w:top w:val="none" w:sz="0" w:space="0" w:color="auto"/>
            <w:left w:val="none" w:sz="0" w:space="0" w:color="auto"/>
            <w:bottom w:val="none" w:sz="0" w:space="0" w:color="auto"/>
            <w:right w:val="none" w:sz="0" w:space="0" w:color="auto"/>
          </w:divBdr>
        </w:div>
        <w:div w:id="1066613996">
          <w:marLeft w:val="0"/>
          <w:marRight w:val="0"/>
          <w:marTop w:val="0"/>
          <w:marBottom w:val="0"/>
          <w:divBdr>
            <w:top w:val="none" w:sz="0" w:space="0" w:color="auto"/>
            <w:left w:val="none" w:sz="0" w:space="0" w:color="auto"/>
            <w:bottom w:val="none" w:sz="0" w:space="0" w:color="auto"/>
            <w:right w:val="none" w:sz="0" w:space="0" w:color="auto"/>
          </w:divBdr>
        </w:div>
        <w:div w:id="1066613999">
          <w:marLeft w:val="0"/>
          <w:marRight w:val="0"/>
          <w:marTop w:val="0"/>
          <w:marBottom w:val="0"/>
          <w:divBdr>
            <w:top w:val="none" w:sz="0" w:space="0" w:color="auto"/>
            <w:left w:val="none" w:sz="0" w:space="0" w:color="auto"/>
            <w:bottom w:val="none" w:sz="0" w:space="0" w:color="auto"/>
            <w:right w:val="none" w:sz="0" w:space="0" w:color="auto"/>
          </w:divBdr>
        </w:div>
        <w:div w:id="1066614000">
          <w:marLeft w:val="0"/>
          <w:marRight w:val="0"/>
          <w:marTop w:val="0"/>
          <w:marBottom w:val="0"/>
          <w:divBdr>
            <w:top w:val="none" w:sz="0" w:space="0" w:color="auto"/>
            <w:left w:val="none" w:sz="0" w:space="0" w:color="auto"/>
            <w:bottom w:val="none" w:sz="0" w:space="0" w:color="auto"/>
            <w:right w:val="none" w:sz="0" w:space="0" w:color="auto"/>
          </w:divBdr>
        </w:div>
        <w:div w:id="1066614007">
          <w:marLeft w:val="0"/>
          <w:marRight w:val="0"/>
          <w:marTop w:val="0"/>
          <w:marBottom w:val="0"/>
          <w:divBdr>
            <w:top w:val="none" w:sz="0" w:space="0" w:color="auto"/>
            <w:left w:val="none" w:sz="0" w:space="0" w:color="auto"/>
            <w:bottom w:val="none" w:sz="0" w:space="0" w:color="auto"/>
            <w:right w:val="none" w:sz="0" w:space="0" w:color="auto"/>
          </w:divBdr>
        </w:div>
        <w:div w:id="1066614016">
          <w:marLeft w:val="0"/>
          <w:marRight w:val="0"/>
          <w:marTop w:val="0"/>
          <w:marBottom w:val="0"/>
          <w:divBdr>
            <w:top w:val="none" w:sz="0" w:space="0" w:color="auto"/>
            <w:left w:val="none" w:sz="0" w:space="0" w:color="auto"/>
            <w:bottom w:val="none" w:sz="0" w:space="0" w:color="auto"/>
            <w:right w:val="none" w:sz="0" w:space="0" w:color="auto"/>
          </w:divBdr>
        </w:div>
      </w:divsChild>
    </w:div>
    <w:div w:id="1066613855">
      <w:marLeft w:val="0"/>
      <w:marRight w:val="0"/>
      <w:marTop w:val="0"/>
      <w:marBottom w:val="0"/>
      <w:divBdr>
        <w:top w:val="none" w:sz="0" w:space="0" w:color="auto"/>
        <w:left w:val="none" w:sz="0" w:space="0" w:color="auto"/>
        <w:bottom w:val="none" w:sz="0" w:space="0" w:color="auto"/>
        <w:right w:val="none" w:sz="0" w:space="0" w:color="auto"/>
      </w:divBdr>
      <w:divsChild>
        <w:div w:id="1066613851">
          <w:marLeft w:val="0"/>
          <w:marRight w:val="0"/>
          <w:marTop w:val="0"/>
          <w:marBottom w:val="0"/>
          <w:divBdr>
            <w:top w:val="none" w:sz="0" w:space="0" w:color="auto"/>
            <w:left w:val="none" w:sz="0" w:space="0" w:color="auto"/>
            <w:bottom w:val="none" w:sz="0" w:space="0" w:color="auto"/>
            <w:right w:val="none" w:sz="0" w:space="0" w:color="auto"/>
          </w:divBdr>
        </w:div>
        <w:div w:id="1066613975">
          <w:marLeft w:val="0"/>
          <w:marRight w:val="0"/>
          <w:marTop w:val="0"/>
          <w:marBottom w:val="0"/>
          <w:divBdr>
            <w:top w:val="none" w:sz="0" w:space="0" w:color="auto"/>
            <w:left w:val="none" w:sz="0" w:space="0" w:color="auto"/>
            <w:bottom w:val="none" w:sz="0" w:space="0" w:color="auto"/>
            <w:right w:val="none" w:sz="0" w:space="0" w:color="auto"/>
          </w:divBdr>
        </w:div>
      </w:divsChild>
    </w:div>
    <w:div w:id="1066613860">
      <w:marLeft w:val="0"/>
      <w:marRight w:val="0"/>
      <w:marTop w:val="0"/>
      <w:marBottom w:val="0"/>
      <w:divBdr>
        <w:top w:val="none" w:sz="0" w:space="0" w:color="auto"/>
        <w:left w:val="none" w:sz="0" w:space="0" w:color="auto"/>
        <w:bottom w:val="none" w:sz="0" w:space="0" w:color="auto"/>
        <w:right w:val="none" w:sz="0" w:space="0" w:color="auto"/>
      </w:divBdr>
      <w:divsChild>
        <w:div w:id="1066613872">
          <w:marLeft w:val="0"/>
          <w:marRight w:val="0"/>
          <w:marTop w:val="0"/>
          <w:marBottom w:val="0"/>
          <w:divBdr>
            <w:top w:val="none" w:sz="0" w:space="0" w:color="auto"/>
            <w:left w:val="none" w:sz="0" w:space="0" w:color="auto"/>
            <w:bottom w:val="none" w:sz="0" w:space="0" w:color="auto"/>
            <w:right w:val="none" w:sz="0" w:space="0" w:color="auto"/>
          </w:divBdr>
        </w:div>
        <w:div w:id="1066613897">
          <w:marLeft w:val="0"/>
          <w:marRight w:val="0"/>
          <w:marTop w:val="0"/>
          <w:marBottom w:val="0"/>
          <w:divBdr>
            <w:top w:val="none" w:sz="0" w:space="0" w:color="auto"/>
            <w:left w:val="none" w:sz="0" w:space="0" w:color="auto"/>
            <w:bottom w:val="none" w:sz="0" w:space="0" w:color="auto"/>
            <w:right w:val="none" w:sz="0" w:space="0" w:color="auto"/>
          </w:divBdr>
        </w:div>
        <w:div w:id="1066613911">
          <w:marLeft w:val="0"/>
          <w:marRight w:val="0"/>
          <w:marTop w:val="0"/>
          <w:marBottom w:val="0"/>
          <w:divBdr>
            <w:top w:val="none" w:sz="0" w:space="0" w:color="auto"/>
            <w:left w:val="none" w:sz="0" w:space="0" w:color="auto"/>
            <w:bottom w:val="none" w:sz="0" w:space="0" w:color="auto"/>
            <w:right w:val="none" w:sz="0" w:space="0" w:color="auto"/>
          </w:divBdr>
        </w:div>
        <w:div w:id="1066613935">
          <w:marLeft w:val="0"/>
          <w:marRight w:val="0"/>
          <w:marTop w:val="0"/>
          <w:marBottom w:val="0"/>
          <w:divBdr>
            <w:top w:val="none" w:sz="0" w:space="0" w:color="auto"/>
            <w:left w:val="none" w:sz="0" w:space="0" w:color="auto"/>
            <w:bottom w:val="none" w:sz="0" w:space="0" w:color="auto"/>
            <w:right w:val="none" w:sz="0" w:space="0" w:color="auto"/>
          </w:divBdr>
        </w:div>
        <w:div w:id="1066613947">
          <w:marLeft w:val="0"/>
          <w:marRight w:val="0"/>
          <w:marTop w:val="0"/>
          <w:marBottom w:val="0"/>
          <w:divBdr>
            <w:top w:val="none" w:sz="0" w:space="0" w:color="auto"/>
            <w:left w:val="none" w:sz="0" w:space="0" w:color="auto"/>
            <w:bottom w:val="none" w:sz="0" w:space="0" w:color="auto"/>
            <w:right w:val="none" w:sz="0" w:space="0" w:color="auto"/>
          </w:divBdr>
        </w:div>
        <w:div w:id="1066613985">
          <w:marLeft w:val="0"/>
          <w:marRight w:val="0"/>
          <w:marTop w:val="0"/>
          <w:marBottom w:val="0"/>
          <w:divBdr>
            <w:top w:val="none" w:sz="0" w:space="0" w:color="auto"/>
            <w:left w:val="none" w:sz="0" w:space="0" w:color="auto"/>
            <w:bottom w:val="none" w:sz="0" w:space="0" w:color="auto"/>
            <w:right w:val="none" w:sz="0" w:space="0" w:color="auto"/>
          </w:divBdr>
        </w:div>
      </w:divsChild>
    </w:div>
    <w:div w:id="1066613868">
      <w:marLeft w:val="0"/>
      <w:marRight w:val="0"/>
      <w:marTop w:val="0"/>
      <w:marBottom w:val="0"/>
      <w:divBdr>
        <w:top w:val="none" w:sz="0" w:space="0" w:color="auto"/>
        <w:left w:val="none" w:sz="0" w:space="0" w:color="auto"/>
        <w:bottom w:val="none" w:sz="0" w:space="0" w:color="auto"/>
        <w:right w:val="none" w:sz="0" w:space="0" w:color="auto"/>
      </w:divBdr>
      <w:divsChild>
        <w:div w:id="1066613857">
          <w:marLeft w:val="0"/>
          <w:marRight w:val="0"/>
          <w:marTop w:val="0"/>
          <w:marBottom w:val="0"/>
          <w:divBdr>
            <w:top w:val="none" w:sz="0" w:space="0" w:color="auto"/>
            <w:left w:val="none" w:sz="0" w:space="0" w:color="auto"/>
            <w:bottom w:val="none" w:sz="0" w:space="0" w:color="auto"/>
            <w:right w:val="none" w:sz="0" w:space="0" w:color="auto"/>
          </w:divBdr>
        </w:div>
        <w:div w:id="1066613864">
          <w:marLeft w:val="0"/>
          <w:marRight w:val="0"/>
          <w:marTop w:val="0"/>
          <w:marBottom w:val="0"/>
          <w:divBdr>
            <w:top w:val="none" w:sz="0" w:space="0" w:color="auto"/>
            <w:left w:val="none" w:sz="0" w:space="0" w:color="auto"/>
            <w:bottom w:val="none" w:sz="0" w:space="0" w:color="auto"/>
            <w:right w:val="none" w:sz="0" w:space="0" w:color="auto"/>
          </w:divBdr>
        </w:div>
        <w:div w:id="1066613873">
          <w:marLeft w:val="0"/>
          <w:marRight w:val="0"/>
          <w:marTop w:val="0"/>
          <w:marBottom w:val="0"/>
          <w:divBdr>
            <w:top w:val="none" w:sz="0" w:space="0" w:color="auto"/>
            <w:left w:val="none" w:sz="0" w:space="0" w:color="auto"/>
            <w:bottom w:val="none" w:sz="0" w:space="0" w:color="auto"/>
            <w:right w:val="none" w:sz="0" w:space="0" w:color="auto"/>
          </w:divBdr>
        </w:div>
        <w:div w:id="1066613885">
          <w:marLeft w:val="0"/>
          <w:marRight w:val="0"/>
          <w:marTop w:val="0"/>
          <w:marBottom w:val="0"/>
          <w:divBdr>
            <w:top w:val="none" w:sz="0" w:space="0" w:color="auto"/>
            <w:left w:val="none" w:sz="0" w:space="0" w:color="auto"/>
            <w:bottom w:val="none" w:sz="0" w:space="0" w:color="auto"/>
            <w:right w:val="none" w:sz="0" w:space="0" w:color="auto"/>
          </w:divBdr>
        </w:div>
        <w:div w:id="1066613907">
          <w:marLeft w:val="0"/>
          <w:marRight w:val="0"/>
          <w:marTop w:val="0"/>
          <w:marBottom w:val="0"/>
          <w:divBdr>
            <w:top w:val="none" w:sz="0" w:space="0" w:color="auto"/>
            <w:left w:val="none" w:sz="0" w:space="0" w:color="auto"/>
            <w:bottom w:val="none" w:sz="0" w:space="0" w:color="auto"/>
            <w:right w:val="none" w:sz="0" w:space="0" w:color="auto"/>
          </w:divBdr>
        </w:div>
        <w:div w:id="1066613908">
          <w:marLeft w:val="0"/>
          <w:marRight w:val="0"/>
          <w:marTop w:val="0"/>
          <w:marBottom w:val="0"/>
          <w:divBdr>
            <w:top w:val="none" w:sz="0" w:space="0" w:color="auto"/>
            <w:left w:val="none" w:sz="0" w:space="0" w:color="auto"/>
            <w:bottom w:val="none" w:sz="0" w:space="0" w:color="auto"/>
            <w:right w:val="none" w:sz="0" w:space="0" w:color="auto"/>
          </w:divBdr>
        </w:div>
        <w:div w:id="1066613913">
          <w:marLeft w:val="0"/>
          <w:marRight w:val="0"/>
          <w:marTop w:val="0"/>
          <w:marBottom w:val="0"/>
          <w:divBdr>
            <w:top w:val="none" w:sz="0" w:space="0" w:color="auto"/>
            <w:left w:val="none" w:sz="0" w:space="0" w:color="auto"/>
            <w:bottom w:val="none" w:sz="0" w:space="0" w:color="auto"/>
            <w:right w:val="none" w:sz="0" w:space="0" w:color="auto"/>
          </w:divBdr>
        </w:div>
        <w:div w:id="1066613914">
          <w:marLeft w:val="0"/>
          <w:marRight w:val="0"/>
          <w:marTop w:val="0"/>
          <w:marBottom w:val="0"/>
          <w:divBdr>
            <w:top w:val="none" w:sz="0" w:space="0" w:color="auto"/>
            <w:left w:val="none" w:sz="0" w:space="0" w:color="auto"/>
            <w:bottom w:val="none" w:sz="0" w:space="0" w:color="auto"/>
            <w:right w:val="none" w:sz="0" w:space="0" w:color="auto"/>
          </w:divBdr>
        </w:div>
        <w:div w:id="1066613919">
          <w:marLeft w:val="0"/>
          <w:marRight w:val="0"/>
          <w:marTop w:val="0"/>
          <w:marBottom w:val="0"/>
          <w:divBdr>
            <w:top w:val="none" w:sz="0" w:space="0" w:color="auto"/>
            <w:left w:val="none" w:sz="0" w:space="0" w:color="auto"/>
            <w:bottom w:val="none" w:sz="0" w:space="0" w:color="auto"/>
            <w:right w:val="none" w:sz="0" w:space="0" w:color="auto"/>
          </w:divBdr>
        </w:div>
        <w:div w:id="1066613923">
          <w:marLeft w:val="0"/>
          <w:marRight w:val="0"/>
          <w:marTop w:val="0"/>
          <w:marBottom w:val="0"/>
          <w:divBdr>
            <w:top w:val="none" w:sz="0" w:space="0" w:color="auto"/>
            <w:left w:val="none" w:sz="0" w:space="0" w:color="auto"/>
            <w:bottom w:val="none" w:sz="0" w:space="0" w:color="auto"/>
            <w:right w:val="none" w:sz="0" w:space="0" w:color="auto"/>
          </w:divBdr>
        </w:div>
        <w:div w:id="1066613939">
          <w:marLeft w:val="0"/>
          <w:marRight w:val="0"/>
          <w:marTop w:val="0"/>
          <w:marBottom w:val="0"/>
          <w:divBdr>
            <w:top w:val="none" w:sz="0" w:space="0" w:color="auto"/>
            <w:left w:val="none" w:sz="0" w:space="0" w:color="auto"/>
            <w:bottom w:val="none" w:sz="0" w:space="0" w:color="auto"/>
            <w:right w:val="none" w:sz="0" w:space="0" w:color="auto"/>
          </w:divBdr>
        </w:div>
        <w:div w:id="1066613941">
          <w:marLeft w:val="0"/>
          <w:marRight w:val="0"/>
          <w:marTop w:val="0"/>
          <w:marBottom w:val="0"/>
          <w:divBdr>
            <w:top w:val="none" w:sz="0" w:space="0" w:color="auto"/>
            <w:left w:val="none" w:sz="0" w:space="0" w:color="auto"/>
            <w:bottom w:val="none" w:sz="0" w:space="0" w:color="auto"/>
            <w:right w:val="none" w:sz="0" w:space="0" w:color="auto"/>
          </w:divBdr>
        </w:div>
        <w:div w:id="1066613942">
          <w:marLeft w:val="0"/>
          <w:marRight w:val="0"/>
          <w:marTop w:val="0"/>
          <w:marBottom w:val="0"/>
          <w:divBdr>
            <w:top w:val="none" w:sz="0" w:space="0" w:color="auto"/>
            <w:left w:val="none" w:sz="0" w:space="0" w:color="auto"/>
            <w:bottom w:val="none" w:sz="0" w:space="0" w:color="auto"/>
            <w:right w:val="none" w:sz="0" w:space="0" w:color="auto"/>
          </w:divBdr>
        </w:div>
        <w:div w:id="1066613944">
          <w:marLeft w:val="0"/>
          <w:marRight w:val="0"/>
          <w:marTop w:val="0"/>
          <w:marBottom w:val="0"/>
          <w:divBdr>
            <w:top w:val="none" w:sz="0" w:space="0" w:color="auto"/>
            <w:left w:val="none" w:sz="0" w:space="0" w:color="auto"/>
            <w:bottom w:val="none" w:sz="0" w:space="0" w:color="auto"/>
            <w:right w:val="none" w:sz="0" w:space="0" w:color="auto"/>
          </w:divBdr>
        </w:div>
        <w:div w:id="1066613945">
          <w:marLeft w:val="0"/>
          <w:marRight w:val="0"/>
          <w:marTop w:val="0"/>
          <w:marBottom w:val="0"/>
          <w:divBdr>
            <w:top w:val="none" w:sz="0" w:space="0" w:color="auto"/>
            <w:left w:val="none" w:sz="0" w:space="0" w:color="auto"/>
            <w:bottom w:val="none" w:sz="0" w:space="0" w:color="auto"/>
            <w:right w:val="none" w:sz="0" w:space="0" w:color="auto"/>
          </w:divBdr>
        </w:div>
        <w:div w:id="1066613959">
          <w:marLeft w:val="0"/>
          <w:marRight w:val="0"/>
          <w:marTop w:val="0"/>
          <w:marBottom w:val="0"/>
          <w:divBdr>
            <w:top w:val="none" w:sz="0" w:space="0" w:color="auto"/>
            <w:left w:val="none" w:sz="0" w:space="0" w:color="auto"/>
            <w:bottom w:val="none" w:sz="0" w:space="0" w:color="auto"/>
            <w:right w:val="none" w:sz="0" w:space="0" w:color="auto"/>
          </w:divBdr>
        </w:div>
        <w:div w:id="1066613960">
          <w:marLeft w:val="0"/>
          <w:marRight w:val="0"/>
          <w:marTop w:val="0"/>
          <w:marBottom w:val="0"/>
          <w:divBdr>
            <w:top w:val="none" w:sz="0" w:space="0" w:color="auto"/>
            <w:left w:val="none" w:sz="0" w:space="0" w:color="auto"/>
            <w:bottom w:val="none" w:sz="0" w:space="0" w:color="auto"/>
            <w:right w:val="none" w:sz="0" w:space="0" w:color="auto"/>
          </w:divBdr>
        </w:div>
        <w:div w:id="1066613968">
          <w:marLeft w:val="0"/>
          <w:marRight w:val="0"/>
          <w:marTop w:val="0"/>
          <w:marBottom w:val="0"/>
          <w:divBdr>
            <w:top w:val="none" w:sz="0" w:space="0" w:color="auto"/>
            <w:left w:val="none" w:sz="0" w:space="0" w:color="auto"/>
            <w:bottom w:val="none" w:sz="0" w:space="0" w:color="auto"/>
            <w:right w:val="none" w:sz="0" w:space="0" w:color="auto"/>
          </w:divBdr>
        </w:div>
        <w:div w:id="1066613971">
          <w:marLeft w:val="0"/>
          <w:marRight w:val="0"/>
          <w:marTop w:val="0"/>
          <w:marBottom w:val="0"/>
          <w:divBdr>
            <w:top w:val="none" w:sz="0" w:space="0" w:color="auto"/>
            <w:left w:val="none" w:sz="0" w:space="0" w:color="auto"/>
            <w:bottom w:val="none" w:sz="0" w:space="0" w:color="auto"/>
            <w:right w:val="none" w:sz="0" w:space="0" w:color="auto"/>
          </w:divBdr>
        </w:div>
        <w:div w:id="1066614004">
          <w:marLeft w:val="0"/>
          <w:marRight w:val="0"/>
          <w:marTop w:val="0"/>
          <w:marBottom w:val="0"/>
          <w:divBdr>
            <w:top w:val="none" w:sz="0" w:space="0" w:color="auto"/>
            <w:left w:val="none" w:sz="0" w:space="0" w:color="auto"/>
            <w:bottom w:val="none" w:sz="0" w:space="0" w:color="auto"/>
            <w:right w:val="none" w:sz="0" w:space="0" w:color="auto"/>
          </w:divBdr>
        </w:div>
        <w:div w:id="1066614006">
          <w:marLeft w:val="0"/>
          <w:marRight w:val="0"/>
          <w:marTop w:val="0"/>
          <w:marBottom w:val="0"/>
          <w:divBdr>
            <w:top w:val="none" w:sz="0" w:space="0" w:color="auto"/>
            <w:left w:val="none" w:sz="0" w:space="0" w:color="auto"/>
            <w:bottom w:val="none" w:sz="0" w:space="0" w:color="auto"/>
            <w:right w:val="none" w:sz="0" w:space="0" w:color="auto"/>
          </w:divBdr>
        </w:div>
        <w:div w:id="1066614009">
          <w:marLeft w:val="0"/>
          <w:marRight w:val="0"/>
          <w:marTop w:val="0"/>
          <w:marBottom w:val="0"/>
          <w:divBdr>
            <w:top w:val="none" w:sz="0" w:space="0" w:color="auto"/>
            <w:left w:val="none" w:sz="0" w:space="0" w:color="auto"/>
            <w:bottom w:val="none" w:sz="0" w:space="0" w:color="auto"/>
            <w:right w:val="none" w:sz="0" w:space="0" w:color="auto"/>
          </w:divBdr>
        </w:div>
        <w:div w:id="1066614011">
          <w:marLeft w:val="0"/>
          <w:marRight w:val="0"/>
          <w:marTop w:val="0"/>
          <w:marBottom w:val="0"/>
          <w:divBdr>
            <w:top w:val="none" w:sz="0" w:space="0" w:color="auto"/>
            <w:left w:val="none" w:sz="0" w:space="0" w:color="auto"/>
            <w:bottom w:val="none" w:sz="0" w:space="0" w:color="auto"/>
            <w:right w:val="none" w:sz="0" w:space="0" w:color="auto"/>
          </w:divBdr>
        </w:div>
        <w:div w:id="1066614015">
          <w:marLeft w:val="0"/>
          <w:marRight w:val="0"/>
          <w:marTop w:val="0"/>
          <w:marBottom w:val="0"/>
          <w:divBdr>
            <w:top w:val="none" w:sz="0" w:space="0" w:color="auto"/>
            <w:left w:val="none" w:sz="0" w:space="0" w:color="auto"/>
            <w:bottom w:val="none" w:sz="0" w:space="0" w:color="auto"/>
            <w:right w:val="none" w:sz="0" w:space="0" w:color="auto"/>
          </w:divBdr>
        </w:div>
      </w:divsChild>
    </w:div>
    <w:div w:id="1066613902">
      <w:marLeft w:val="0"/>
      <w:marRight w:val="0"/>
      <w:marTop w:val="0"/>
      <w:marBottom w:val="0"/>
      <w:divBdr>
        <w:top w:val="none" w:sz="0" w:space="0" w:color="auto"/>
        <w:left w:val="none" w:sz="0" w:space="0" w:color="auto"/>
        <w:bottom w:val="none" w:sz="0" w:space="0" w:color="auto"/>
        <w:right w:val="none" w:sz="0" w:space="0" w:color="auto"/>
      </w:divBdr>
      <w:divsChild>
        <w:div w:id="1066613918">
          <w:marLeft w:val="0"/>
          <w:marRight w:val="0"/>
          <w:marTop w:val="0"/>
          <w:marBottom w:val="0"/>
          <w:divBdr>
            <w:top w:val="none" w:sz="0" w:space="0" w:color="auto"/>
            <w:left w:val="none" w:sz="0" w:space="0" w:color="auto"/>
            <w:bottom w:val="none" w:sz="0" w:space="0" w:color="auto"/>
            <w:right w:val="none" w:sz="0" w:space="0" w:color="auto"/>
          </w:divBdr>
        </w:div>
        <w:div w:id="1066613995">
          <w:marLeft w:val="0"/>
          <w:marRight w:val="0"/>
          <w:marTop w:val="0"/>
          <w:marBottom w:val="0"/>
          <w:divBdr>
            <w:top w:val="none" w:sz="0" w:space="0" w:color="auto"/>
            <w:left w:val="none" w:sz="0" w:space="0" w:color="auto"/>
            <w:bottom w:val="none" w:sz="0" w:space="0" w:color="auto"/>
            <w:right w:val="none" w:sz="0" w:space="0" w:color="auto"/>
          </w:divBdr>
        </w:div>
        <w:div w:id="1066614013">
          <w:marLeft w:val="0"/>
          <w:marRight w:val="0"/>
          <w:marTop w:val="0"/>
          <w:marBottom w:val="0"/>
          <w:divBdr>
            <w:top w:val="none" w:sz="0" w:space="0" w:color="auto"/>
            <w:left w:val="none" w:sz="0" w:space="0" w:color="auto"/>
            <w:bottom w:val="none" w:sz="0" w:space="0" w:color="auto"/>
            <w:right w:val="none" w:sz="0" w:space="0" w:color="auto"/>
          </w:divBdr>
        </w:div>
      </w:divsChild>
    </w:div>
    <w:div w:id="1066613943">
      <w:marLeft w:val="0"/>
      <w:marRight w:val="0"/>
      <w:marTop w:val="0"/>
      <w:marBottom w:val="0"/>
      <w:divBdr>
        <w:top w:val="none" w:sz="0" w:space="0" w:color="auto"/>
        <w:left w:val="none" w:sz="0" w:space="0" w:color="auto"/>
        <w:bottom w:val="none" w:sz="0" w:space="0" w:color="auto"/>
        <w:right w:val="none" w:sz="0" w:space="0" w:color="auto"/>
      </w:divBdr>
      <w:divsChild>
        <w:div w:id="1066613853">
          <w:marLeft w:val="0"/>
          <w:marRight w:val="0"/>
          <w:marTop w:val="0"/>
          <w:marBottom w:val="0"/>
          <w:divBdr>
            <w:top w:val="none" w:sz="0" w:space="0" w:color="auto"/>
            <w:left w:val="none" w:sz="0" w:space="0" w:color="auto"/>
            <w:bottom w:val="none" w:sz="0" w:space="0" w:color="auto"/>
            <w:right w:val="none" w:sz="0" w:space="0" w:color="auto"/>
          </w:divBdr>
        </w:div>
        <w:div w:id="1066613859">
          <w:marLeft w:val="0"/>
          <w:marRight w:val="0"/>
          <w:marTop w:val="0"/>
          <w:marBottom w:val="0"/>
          <w:divBdr>
            <w:top w:val="none" w:sz="0" w:space="0" w:color="auto"/>
            <w:left w:val="none" w:sz="0" w:space="0" w:color="auto"/>
            <w:bottom w:val="none" w:sz="0" w:space="0" w:color="auto"/>
            <w:right w:val="none" w:sz="0" w:space="0" w:color="auto"/>
          </w:divBdr>
        </w:div>
        <w:div w:id="1066613869">
          <w:marLeft w:val="0"/>
          <w:marRight w:val="0"/>
          <w:marTop w:val="0"/>
          <w:marBottom w:val="0"/>
          <w:divBdr>
            <w:top w:val="none" w:sz="0" w:space="0" w:color="auto"/>
            <w:left w:val="none" w:sz="0" w:space="0" w:color="auto"/>
            <w:bottom w:val="none" w:sz="0" w:space="0" w:color="auto"/>
            <w:right w:val="none" w:sz="0" w:space="0" w:color="auto"/>
          </w:divBdr>
        </w:div>
        <w:div w:id="1066613871">
          <w:marLeft w:val="0"/>
          <w:marRight w:val="0"/>
          <w:marTop w:val="0"/>
          <w:marBottom w:val="0"/>
          <w:divBdr>
            <w:top w:val="none" w:sz="0" w:space="0" w:color="auto"/>
            <w:left w:val="none" w:sz="0" w:space="0" w:color="auto"/>
            <w:bottom w:val="none" w:sz="0" w:space="0" w:color="auto"/>
            <w:right w:val="none" w:sz="0" w:space="0" w:color="auto"/>
          </w:divBdr>
        </w:div>
        <w:div w:id="1066613876">
          <w:marLeft w:val="0"/>
          <w:marRight w:val="0"/>
          <w:marTop w:val="0"/>
          <w:marBottom w:val="0"/>
          <w:divBdr>
            <w:top w:val="none" w:sz="0" w:space="0" w:color="auto"/>
            <w:left w:val="none" w:sz="0" w:space="0" w:color="auto"/>
            <w:bottom w:val="none" w:sz="0" w:space="0" w:color="auto"/>
            <w:right w:val="none" w:sz="0" w:space="0" w:color="auto"/>
          </w:divBdr>
        </w:div>
        <w:div w:id="1066613883">
          <w:marLeft w:val="0"/>
          <w:marRight w:val="0"/>
          <w:marTop w:val="0"/>
          <w:marBottom w:val="0"/>
          <w:divBdr>
            <w:top w:val="none" w:sz="0" w:space="0" w:color="auto"/>
            <w:left w:val="none" w:sz="0" w:space="0" w:color="auto"/>
            <w:bottom w:val="none" w:sz="0" w:space="0" w:color="auto"/>
            <w:right w:val="none" w:sz="0" w:space="0" w:color="auto"/>
          </w:divBdr>
        </w:div>
        <w:div w:id="1066613884">
          <w:marLeft w:val="0"/>
          <w:marRight w:val="0"/>
          <w:marTop w:val="0"/>
          <w:marBottom w:val="0"/>
          <w:divBdr>
            <w:top w:val="none" w:sz="0" w:space="0" w:color="auto"/>
            <w:left w:val="none" w:sz="0" w:space="0" w:color="auto"/>
            <w:bottom w:val="none" w:sz="0" w:space="0" w:color="auto"/>
            <w:right w:val="none" w:sz="0" w:space="0" w:color="auto"/>
          </w:divBdr>
        </w:div>
        <w:div w:id="1066613888">
          <w:marLeft w:val="0"/>
          <w:marRight w:val="0"/>
          <w:marTop w:val="0"/>
          <w:marBottom w:val="0"/>
          <w:divBdr>
            <w:top w:val="none" w:sz="0" w:space="0" w:color="auto"/>
            <w:left w:val="none" w:sz="0" w:space="0" w:color="auto"/>
            <w:bottom w:val="none" w:sz="0" w:space="0" w:color="auto"/>
            <w:right w:val="none" w:sz="0" w:space="0" w:color="auto"/>
          </w:divBdr>
        </w:div>
        <w:div w:id="1066613893">
          <w:marLeft w:val="0"/>
          <w:marRight w:val="0"/>
          <w:marTop w:val="0"/>
          <w:marBottom w:val="0"/>
          <w:divBdr>
            <w:top w:val="none" w:sz="0" w:space="0" w:color="auto"/>
            <w:left w:val="none" w:sz="0" w:space="0" w:color="auto"/>
            <w:bottom w:val="none" w:sz="0" w:space="0" w:color="auto"/>
            <w:right w:val="none" w:sz="0" w:space="0" w:color="auto"/>
          </w:divBdr>
        </w:div>
        <w:div w:id="1066613894">
          <w:marLeft w:val="0"/>
          <w:marRight w:val="0"/>
          <w:marTop w:val="0"/>
          <w:marBottom w:val="0"/>
          <w:divBdr>
            <w:top w:val="none" w:sz="0" w:space="0" w:color="auto"/>
            <w:left w:val="none" w:sz="0" w:space="0" w:color="auto"/>
            <w:bottom w:val="none" w:sz="0" w:space="0" w:color="auto"/>
            <w:right w:val="none" w:sz="0" w:space="0" w:color="auto"/>
          </w:divBdr>
        </w:div>
        <w:div w:id="1066613912">
          <w:marLeft w:val="0"/>
          <w:marRight w:val="0"/>
          <w:marTop w:val="0"/>
          <w:marBottom w:val="0"/>
          <w:divBdr>
            <w:top w:val="none" w:sz="0" w:space="0" w:color="auto"/>
            <w:left w:val="none" w:sz="0" w:space="0" w:color="auto"/>
            <w:bottom w:val="none" w:sz="0" w:space="0" w:color="auto"/>
            <w:right w:val="none" w:sz="0" w:space="0" w:color="auto"/>
          </w:divBdr>
        </w:div>
        <w:div w:id="1066613917">
          <w:marLeft w:val="0"/>
          <w:marRight w:val="0"/>
          <w:marTop w:val="0"/>
          <w:marBottom w:val="0"/>
          <w:divBdr>
            <w:top w:val="none" w:sz="0" w:space="0" w:color="auto"/>
            <w:left w:val="none" w:sz="0" w:space="0" w:color="auto"/>
            <w:bottom w:val="none" w:sz="0" w:space="0" w:color="auto"/>
            <w:right w:val="none" w:sz="0" w:space="0" w:color="auto"/>
          </w:divBdr>
        </w:div>
        <w:div w:id="1066613921">
          <w:marLeft w:val="0"/>
          <w:marRight w:val="0"/>
          <w:marTop w:val="0"/>
          <w:marBottom w:val="0"/>
          <w:divBdr>
            <w:top w:val="none" w:sz="0" w:space="0" w:color="auto"/>
            <w:left w:val="none" w:sz="0" w:space="0" w:color="auto"/>
            <w:bottom w:val="none" w:sz="0" w:space="0" w:color="auto"/>
            <w:right w:val="none" w:sz="0" w:space="0" w:color="auto"/>
          </w:divBdr>
        </w:div>
        <w:div w:id="1066613926">
          <w:marLeft w:val="0"/>
          <w:marRight w:val="0"/>
          <w:marTop w:val="0"/>
          <w:marBottom w:val="0"/>
          <w:divBdr>
            <w:top w:val="none" w:sz="0" w:space="0" w:color="auto"/>
            <w:left w:val="none" w:sz="0" w:space="0" w:color="auto"/>
            <w:bottom w:val="none" w:sz="0" w:space="0" w:color="auto"/>
            <w:right w:val="none" w:sz="0" w:space="0" w:color="auto"/>
          </w:divBdr>
        </w:div>
        <w:div w:id="1066613928">
          <w:marLeft w:val="0"/>
          <w:marRight w:val="0"/>
          <w:marTop w:val="0"/>
          <w:marBottom w:val="0"/>
          <w:divBdr>
            <w:top w:val="none" w:sz="0" w:space="0" w:color="auto"/>
            <w:left w:val="none" w:sz="0" w:space="0" w:color="auto"/>
            <w:bottom w:val="none" w:sz="0" w:space="0" w:color="auto"/>
            <w:right w:val="none" w:sz="0" w:space="0" w:color="auto"/>
          </w:divBdr>
        </w:div>
        <w:div w:id="1066613931">
          <w:marLeft w:val="0"/>
          <w:marRight w:val="0"/>
          <w:marTop w:val="0"/>
          <w:marBottom w:val="0"/>
          <w:divBdr>
            <w:top w:val="none" w:sz="0" w:space="0" w:color="auto"/>
            <w:left w:val="none" w:sz="0" w:space="0" w:color="auto"/>
            <w:bottom w:val="none" w:sz="0" w:space="0" w:color="auto"/>
            <w:right w:val="none" w:sz="0" w:space="0" w:color="auto"/>
          </w:divBdr>
        </w:div>
        <w:div w:id="1066613936">
          <w:marLeft w:val="0"/>
          <w:marRight w:val="0"/>
          <w:marTop w:val="0"/>
          <w:marBottom w:val="0"/>
          <w:divBdr>
            <w:top w:val="none" w:sz="0" w:space="0" w:color="auto"/>
            <w:left w:val="none" w:sz="0" w:space="0" w:color="auto"/>
            <w:bottom w:val="none" w:sz="0" w:space="0" w:color="auto"/>
            <w:right w:val="none" w:sz="0" w:space="0" w:color="auto"/>
          </w:divBdr>
        </w:div>
        <w:div w:id="1066613938">
          <w:marLeft w:val="0"/>
          <w:marRight w:val="0"/>
          <w:marTop w:val="0"/>
          <w:marBottom w:val="0"/>
          <w:divBdr>
            <w:top w:val="none" w:sz="0" w:space="0" w:color="auto"/>
            <w:left w:val="none" w:sz="0" w:space="0" w:color="auto"/>
            <w:bottom w:val="none" w:sz="0" w:space="0" w:color="auto"/>
            <w:right w:val="none" w:sz="0" w:space="0" w:color="auto"/>
          </w:divBdr>
        </w:div>
        <w:div w:id="1066613940">
          <w:marLeft w:val="0"/>
          <w:marRight w:val="0"/>
          <w:marTop w:val="0"/>
          <w:marBottom w:val="0"/>
          <w:divBdr>
            <w:top w:val="none" w:sz="0" w:space="0" w:color="auto"/>
            <w:left w:val="none" w:sz="0" w:space="0" w:color="auto"/>
            <w:bottom w:val="none" w:sz="0" w:space="0" w:color="auto"/>
            <w:right w:val="none" w:sz="0" w:space="0" w:color="auto"/>
          </w:divBdr>
        </w:div>
        <w:div w:id="1066613950">
          <w:marLeft w:val="0"/>
          <w:marRight w:val="0"/>
          <w:marTop w:val="0"/>
          <w:marBottom w:val="0"/>
          <w:divBdr>
            <w:top w:val="none" w:sz="0" w:space="0" w:color="auto"/>
            <w:left w:val="none" w:sz="0" w:space="0" w:color="auto"/>
            <w:bottom w:val="none" w:sz="0" w:space="0" w:color="auto"/>
            <w:right w:val="none" w:sz="0" w:space="0" w:color="auto"/>
          </w:divBdr>
        </w:div>
        <w:div w:id="1066613957">
          <w:marLeft w:val="0"/>
          <w:marRight w:val="0"/>
          <w:marTop w:val="0"/>
          <w:marBottom w:val="0"/>
          <w:divBdr>
            <w:top w:val="none" w:sz="0" w:space="0" w:color="auto"/>
            <w:left w:val="none" w:sz="0" w:space="0" w:color="auto"/>
            <w:bottom w:val="none" w:sz="0" w:space="0" w:color="auto"/>
            <w:right w:val="none" w:sz="0" w:space="0" w:color="auto"/>
          </w:divBdr>
        </w:div>
        <w:div w:id="1066613965">
          <w:marLeft w:val="0"/>
          <w:marRight w:val="0"/>
          <w:marTop w:val="0"/>
          <w:marBottom w:val="0"/>
          <w:divBdr>
            <w:top w:val="none" w:sz="0" w:space="0" w:color="auto"/>
            <w:left w:val="none" w:sz="0" w:space="0" w:color="auto"/>
            <w:bottom w:val="none" w:sz="0" w:space="0" w:color="auto"/>
            <w:right w:val="none" w:sz="0" w:space="0" w:color="auto"/>
          </w:divBdr>
        </w:div>
        <w:div w:id="1066613966">
          <w:marLeft w:val="0"/>
          <w:marRight w:val="0"/>
          <w:marTop w:val="0"/>
          <w:marBottom w:val="0"/>
          <w:divBdr>
            <w:top w:val="none" w:sz="0" w:space="0" w:color="auto"/>
            <w:left w:val="none" w:sz="0" w:space="0" w:color="auto"/>
            <w:bottom w:val="none" w:sz="0" w:space="0" w:color="auto"/>
            <w:right w:val="none" w:sz="0" w:space="0" w:color="auto"/>
          </w:divBdr>
        </w:div>
        <w:div w:id="1066613969">
          <w:marLeft w:val="0"/>
          <w:marRight w:val="0"/>
          <w:marTop w:val="0"/>
          <w:marBottom w:val="0"/>
          <w:divBdr>
            <w:top w:val="none" w:sz="0" w:space="0" w:color="auto"/>
            <w:left w:val="none" w:sz="0" w:space="0" w:color="auto"/>
            <w:bottom w:val="none" w:sz="0" w:space="0" w:color="auto"/>
            <w:right w:val="none" w:sz="0" w:space="0" w:color="auto"/>
          </w:divBdr>
        </w:div>
        <w:div w:id="1066613973">
          <w:marLeft w:val="0"/>
          <w:marRight w:val="0"/>
          <w:marTop w:val="0"/>
          <w:marBottom w:val="0"/>
          <w:divBdr>
            <w:top w:val="none" w:sz="0" w:space="0" w:color="auto"/>
            <w:left w:val="none" w:sz="0" w:space="0" w:color="auto"/>
            <w:bottom w:val="none" w:sz="0" w:space="0" w:color="auto"/>
            <w:right w:val="none" w:sz="0" w:space="0" w:color="auto"/>
          </w:divBdr>
        </w:div>
        <w:div w:id="1066613976">
          <w:marLeft w:val="0"/>
          <w:marRight w:val="0"/>
          <w:marTop w:val="0"/>
          <w:marBottom w:val="0"/>
          <w:divBdr>
            <w:top w:val="none" w:sz="0" w:space="0" w:color="auto"/>
            <w:left w:val="none" w:sz="0" w:space="0" w:color="auto"/>
            <w:bottom w:val="none" w:sz="0" w:space="0" w:color="auto"/>
            <w:right w:val="none" w:sz="0" w:space="0" w:color="auto"/>
          </w:divBdr>
        </w:div>
        <w:div w:id="1066613977">
          <w:marLeft w:val="0"/>
          <w:marRight w:val="0"/>
          <w:marTop w:val="0"/>
          <w:marBottom w:val="0"/>
          <w:divBdr>
            <w:top w:val="none" w:sz="0" w:space="0" w:color="auto"/>
            <w:left w:val="none" w:sz="0" w:space="0" w:color="auto"/>
            <w:bottom w:val="none" w:sz="0" w:space="0" w:color="auto"/>
            <w:right w:val="none" w:sz="0" w:space="0" w:color="auto"/>
          </w:divBdr>
        </w:div>
        <w:div w:id="1066613981">
          <w:marLeft w:val="0"/>
          <w:marRight w:val="0"/>
          <w:marTop w:val="0"/>
          <w:marBottom w:val="0"/>
          <w:divBdr>
            <w:top w:val="none" w:sz="0" w:space="0" w:color="auto"/>
            <w:left w:val="none" w:sz="0" w:space="0" w:color="auto"/>
            <w:bottom w:val="none" w:sz="0" w:space="0" w:color="auto"/>
            <w:right w:val="none" w:sz="0" w:space="0" w:color="auto"/>
          </w:divBdr>
        </w:div>
        <w:div w:id="1066613986">
          <w:marLeft w:val="0"/>
          <w:marRight w:val="0"/>
          <w:marTop w:val="0"/>
          <w:marBottom w:val="0"/>
          <w:divBdr>
            <w:top w:val="none" w:sz="0" w:space="0" w:color="auto"/>
            <w:left w:val="none" w:sz="0" w:space="0" w:color="auto"/>
            <w:bottom w:val="none" w:sz="0" w:space="0" w:color="auto"/>
            <w:right w:val="none" w:sz="0" w:space="0" w:color="auto"/>
          </w:divBdr>
        </w:div>
        <w:div w:id="1066613987">
          <w:marLeft w:val="0"/>
          <w:marRight w:val="0"/>
          <w:marTop w:val="0"/>
          <w:marBottom w:val="0"/>
          <w:divBdr>
            <w:top w:val="none" w:sz="0" w:space="0" w:color="auto"/>
            <w:left w:val="none" w:sz="0" w:space="0" w:color="auto"/>
            <w:bottom w:val="none" w:sz="0" w:space="0" w:color="auto"/>
            <w:right w:val="none" w:sz="0" w:space="0" w:color="auto"/>
          </w:divBdr>
        </w:div>
        <w:div w:id="1066613997">
          <w:marLeft w:val="0"/>
          <w:marRight w:val="0"/>
          <w:marTop w:val="0"/>
          <w:marBottom w:val="0"/>
          <w:divBdr>
            <w:top w:val="none" w:sz="0" w:space="0" w:color="auto"/>
            <w:left w:val="none" w:sz="0" w:space="0" w:color="auto"/>
            <w:bottom w:val="none" w:sz="0" w:space="0" w:color="auto"/>
            <w:right w:val="none" w:sz="0" w:space="0" w:color="auto"/>
          </w:divBdr>
        </w:div>
        <w:div w:id="1066614002">
          <w:marLeft w:val="0"/>
          <w:marRight w:val="0"/>
          <w:marTop w:val="0"/>
          <w:marBottom w:val="0"/>
          <w:divBdr>
            <w:top w:val="none" w:sz="0" w:space="0" w:color="auto"/>
            <w:left w:val="none" w:sz="0" w:space="0" w:color="auto"/>
            <w:bottom w:val="none" w:sz="0" w:space="0" w:color="auto"/>
            <w:right w:val="none" w:sz="0" w:space="0" w:color="auto"/>
          </w:divBdr>
        </w:div>
        <w:div w:id="1066614014">
          <w:marLeft w:val="0"/>
          <w:marRight w:val="0"/>
          <w:marTop w:val="0"/>
          <w:marBottom w:val="0"/>
          <w:divBdr>
            <w:top w:val="none" w:sz="0" w:space="0" w:color="auto"/>
            <w:left w:val="none" w:sz="0" w:space="0" w:color="auto"/>
            <w:bottom w:val="none" w:sz="0" w:space="0" w:color="auto"/>
            <w:right w:val="none" w:sz="0" w:space="0" w:color="auto"/>
          </w:divBdr>
        </w:div>
        <w:div w:id="1066614018">
          <w:marLeft w:val="0"/>
          <w:marRight w:val="0"/>
          <w:marTop w:val="0"/>
          <w:marBottom w:val="0"/>
          <w:divBdr>
            <w:top w:val="none" w:sz="0" w:space="0" w:color="auto"/>
            <w:left w:val="none" w:sz="0" w:space="0" w:color="auto"/>
            <w:bottom w:val="none" w:sz="0" w:space="0" w:color="auto"/>
            <w:right w:val="none" w:sz="0" w:space="0" w:color="auto"/>
          </w:divBdr>
        </w:div>
      </w:divsChild>
    </w:div>
    <w:div w:id="1066613946">
      <w:marLeft w:val="0"/>
      <w:marRight w:val="0"/>
      <w:marTop w:val="0"/>
      <w:marBottom w:val="0"/>
      <w:divBdr>
        <w:top w:val="none" w:sz="0" w:space="0" w:color="auto"/>
        <w:left w:val="none" w:sz="0" w:space="0" w:color="auto"/>
        <w:bottom w:val="none" w:sz="0" w:space="0" w:color="auto"/>
        <w:right w:val="none" w:sz="0" w:space="0" w:color="auto"/>
      </w:divBdr>
      <w:divsChild>
        <w:div w:id="1066613854">
          <w:marLeft w:val="0"/>
          <w:marRight w:val="0"/>
          <w:marTop w:val="0"/>
          <w:marBottom w:val="0"/>
          <w:divBdr>
            <w:top w:val="none" w:sz="0" w:space="0" w:color="auto"/>
            <w:left w:val="none" w:sz="0" w:space="0" w:color="auto"/>
            <w:bottom w:val="none" w:sz="0" w:space="0" w:color="auto"/>
            <w:right w:val="none" w:sz="0" w:space="0" w:color="auto"/>
          </w:divBdr>
        </w:div>
        <w:div w:id="1066613877">
          <w:marLeft w:val="0"/>
          <w:marRight w:val="0"/>
          <w:marTop w:val="0"/>
          <w:marBottom w:val="0"/>
          <w:divBdr>
            <w:top w:val="none" w:sz="0" w:space="0" w:color="auto"/>
            <w:left w:val="none" w:sz="0" w:space="0" w:color="auto"/>
            <w:bottom w:val="none" w:sz="0" w:space="0" w:color="auto"/>
            <w:right w:val="none" w:sz="0" w:space="0" w:color="auto"/>
          </w:divBdr>
        </w:div>
        <w:div w:id="1066613990">
          <w:marLeft w:val="0"/>
          <w:marRight w:val="0"/>
          <w:marTop w:val="0"/>
          <w:marBottom w:val="0"/>
          <w:divBdr>
            <w:top w:val="none" w:sz="0" w:space="0" w:color="auto"/>
            <w:left w:val="none" w:sz="0" w:space="0" w:color="auto"/>
            <w:bottom w:val="none" w:sz="0" w:space="0" w:color="auto"/>
            <w:right w:val="none" w:sz="0" w:space="0" w:color="auto"/>
          </w:divBdr>
        </w:div>
      </w:divsChild>
    </w:div>
    <w:div w:id="1066613953">
      <w:marLeft w:val="0"/>
      <w:marRight w:val="0"/>
      <w:marTop w:val="0"/>
      <w:marBottom w:val="0"/>
      <w:divBdr>
        <w:top w:val="none" w:sz="0" w:space="0" w:color="auto"/>
        <w:left w:val="none" w:sz="0" w:space="0" w:color="auto"/>
        <w:bottom w:val="none" w:sz="0" w:space="0" w:color="auto"/>
        <w:right w:val="none" w:sz="0" w:space="0" w:color="auto"/>
      </w:divBdr>
      <w:divsChild>
        <w:div w:id="1066613878">
          <w:marLeft w:val="0"/>
          <w:marRight w:val="0"/>
          <w:marTop w:val="0"/>
          <w:marBottom w:val="0"/>
          <w:divBdr>
            <w:top w:val="none" w:sz="0" w:space="0" w:color="auto"/>
            <w:left w:val="none" w:sz="0" w:space="0" w:color="auto"/>
            <w:bottom w:val="none" w:sz="0" w:space="0" w:color="auto"/>
            <w:right w:val="none" w:sz="0" w:space="0" w:color="auto"/>
          </w:divBdr>
        </w:div>
        <w:div w:id="1066613898">
          <w:marLeft w:val="0"/>
          <w:marRight w:val="0"/>
          <w:marTop w:val="0"/>
          <w:marBottom w:val="0"/>
          <w:divBdr>
            <w:top w:val="none" w:sz="0" w:space="0" w:color="auto"/>
            <w:left w:val="none" w:sz="0" w:space="0" w:color="auto"/>
            <w:bottom w:val="none" w:sz="0" w:space="0" w:color="auto"/>
            <w:right w:val="none" w:sz="0" w:space="0" w:color="auto"/>
          </w:divBdr>
        </w:div>
        <w:div w:id="1066613900">
          <w:marLeft w:val="0"/>
          <w:marRight w:val="0"/>
          <w:marTop w:val="0"/>
          <w:marBottom w:val="0"/>
          <w:divBdr>
            <w:top w:val="none" w:sz="0" w:space="0" w:color="auto"/>
            <w:left w:val="none" w:sz="0" w:space="0" w:color="auto"/>
            <w:bottom w:val="none" w:sz="0" w:space="0" w:color="auto"/>
            <w:right w:val="none" w:sz="0" w:space="0" w:color="auto"/>
          </w:divBdr>
        </w:div>
        <w:div w:id="1066613934">
          <w:marLeft w:val="0"/>
          <w:marRight w:val="0"/>
          <w:marTop w:val="0"/>
          <w:marBottom w:val="0"/>
          <w:divBdr>
            <w:top w:val="none" w:sz="0" w:space="0" w:color="auto"/>
            <w:left w:val="none" w:sz="0" w:space="0" w:color="auto"/>
            <w:bottom w:val="none" w:sz="0" w:space="0" w:color="auto"/>
            <w:right w:val="none" w:sz="0" w:space="0" w:color="auto"/>
          </w:divBdr>
        </w:div>
      </w:divsChild>
    </w:div>
    <w:div w:id="1066613958">
      <w:marLeft w:val="0"/>
      <w:marRight w:val="0"/>
      <w:marTop w:val="0"/>
      <w:marBottom w:val="0"/>
      <w:divBdr>
        <w:top w:val="none" w:sz="0" w:space="0" w:color="auto"/>
        <w:left w:val="none" w:sz="0" w:space="0" w:color="auto"/>
        <w:bottom w:val="none" w:sz="0" w:space="0" w:color="auto"/>
        <w:right w:val="none" w:sz="0" w:space="0" w:color="auto"/>
      </w:divBdr>
      <w:divsChild>
        <w:div w:id="1066613867">
          <w:marLeft w:val="0"/>
          <w:marRight w:val="0"/>
          <w:marTop w:val="0"/>
          <w:marBottom w:val="0"/>
          <w:divBdr>
            <w:top w:val="none" w:sz="0" w:space="0" w:color="auto"/>
            <w:left w:val="none" w:sz="0" w:space="0" w:color="auto"/>
            <w:bottom w:val="none" w:sz="0" w:space="0" w:color="auto"/>
            <w:right w:val="none" w:sz="0" w:space="0" w:color="auto"/>
          </w:divBdr>
        </w:div>
        <w:div w:id="1066613870">
          <w:marLeft w:val="0"/>
          <w:marRight w:val="0"/>
          <w:marTop w:val="0"/>
          <w:marBottom w:val="0"/>
          <w:divBdr>
            <w:top w:val="none" w:sz="0" w:space="0" w:color="auto"/>
            <w:left w:val="none" w:sz="0" w:space="0" w:color="auto"/>
            <w:bottom w:val="none" w:sz="0" w:space="0" w:color="auto"/>
            <w:right w:val="none" w:sz="0" w:space="0" w:color="auto"/>
          </w:divBdr>
        </w:div>
        <w:div w:id="1066613889">
          <w:marLeft w:val="0"/>
          <w:marRight w:val="0"/>
          <w:marTop w:val="0"/>
          <w:marBottom w:val="0"/>
          <w:divBdr>
            <w:top w:val="none" w:sz="0" w:space="0" w:color="auto"/>
            <w:left w:val="none" w:sz="0" w:space="0" w:color="auto"/>
            <w:bottom w:val="none" w:sz="0" w:space="0" w:color="auto"/>
            <w:right w:val="none" w:sz="0" w:space="0" w:color="auto"/>
          </w:divBdr>
        </w:div>
        <w:div w:id="1066613892">
          <w:marLeft w:val="0"/>
          <w:marRight w:val="0"/>
          <w:marTop w:val="0"/>
          <w:marBottom w:val="0"/>
          <w:divBdr>
            <w:top w:val="none" w:sz="0" w:space="0" w:color="auto"/>
            <w:left w:val="none" w:sz="0" w:space="0" w:color="auto"/>
            <w:bottom w:val="none" w:sz="0" w:space="0" w:color="auto"/>
            <w:right w:val="none" w:sz="0" w:space="0" w:color="auto"/>
          </w:divBdr>
        </w:div>
        <w:div w:id="1066613906">
          <w:marLeft w:val="0"/>
          <w:marRight w:val="0"/>
          <w:marTop w:val="0"/>
          <w:marBottom w:val="0"/>
          <w:divBdr>
            <w:top w:val="none" w:sz="0" w:space="0" w:color="auto"/>
            <w:left w:val="none" w:sz="0" w:space="0" w:color="auto"/>
            <w:bottom w:val="none" w:sz="0" w:space="0" w:color="auto"/>
            <w:right w:val="none" w:sz="0" w:space="0" w:color="auto"/>
          </w:divBdr>
        </w:div>
        <w:div w:id="1066613910">
          <w:marLeft w:val="0"/>
          <w:marRight w:val="0"/>
          <w:marTop w:val="0"/>
          <w:marBottom w:val="0"/>
          <w:divBdr>
            <w:top w:val="none" w:sz="0" w:space="0" w:color="auto"/>
            <w:left w:val="none" w:sz="0" w:space="0" w:color="auto"/>
            <w:bottom w:val="none" w:sz="0" w:space="0" w:color="auto"/>
            <w:right w:val="none" w:sz="0" w:space="0" w:color="auto"/>
          </w:divBdr>
        </w:div>
        <w:div w:id="1066613951">
          <w:marLeft w:val="0"/>
          <w:marRight w:val="0"/>
          <w:marTop w:val="0"/>
          <w:marBottom w:val="0"/>
          <w:divBdr>
            <w:top w:val="none" w:sz="0" w:space="0" w:color="auto"/>
            <w:left w:val="none" w:sz="0" w:space="0" w:color="auto"/>
            <w:bottom w:val="none" w:sz="0" w:space="0" w:color="auto"/>
            <w:right w:val="none" w:sz="0" w:space="0" w:color="auto"/>
          </w:divBdr>
        </w:div>
        <w:div w:id="1066613964">
          <w:marLeft w:val="0"/>
          <w:marRight w:val="0"/>
          <w:marTop w:val="0"/>
          <w:marBottom w:val="0"/>
          <w:divBdr>
            <w:top w:val="none" w:sz="0" w:space="0" w:color="auto"/>
            <w:left w:val="none" w:sz="0" w:space="0" w:color="auto"/>
            <w:bottom w:val="none" w:sz="0" w:space="0" w:color="auto"/>
            <w:right w:val="none" w:sz="0" w:space="0" w:color="auto"/>
          </w:divBdr>
        </w:div>
        <w:div w:id="1066613967">
          <w:marLeft w:val="0"/>
          <w:marRight w:val="0"/>
          <w:marTop w:val="0"/>
          <w:marBottom w:val="0"/>
          <w:divBdr>
            <w:top w:val="none" w:sz="0" w:space="0" w:color="auto"/>
            <w:left w:val="none" w:sz="0" w:space="0" w:color="auto"/>
            <w:bottom w:val="none" w:sz="0" w:space="0" w:color="auto"/>
            <w:right w:val="none" w:sz="0" w:space="0" w:color="auto"/>
          </w:divBdr>
        </w:div>
        <w:div w:id="1066613984">
          <w:marLeft w:val="0"/>
          <w:marRight w:val="0"/>
          <w:marTop w:val="0"/>
          <w:marBottom w:val="0"/>
          <w:divBdr>
            <w:top w:val="none" w:sz="0" w:space="0" w:color="auto"/>
            <w:left w:val="none" w:sz="0" w:space="0" w:color="auto"/>
            <w:bottom w:val="none" w:sz="0" w:space="0" w:color="auto"/>
            <w:right w:val="none" w:sz="0" w:space="0" w:color="auto"/>
          </w:divBdr>
        </w:div>
      </w:divsChild>
    </w:div>
    <w:div w:id="1066613962">
      <w:marLeft w:val="0"/>
      <w:marRight w:val="0"/>
      <w:marTop w:val="0"/>
      <w:marBottom w:val="0"/>
      <w:divBdr>
        <w:top w:val="none" w:sz="0" w:space="0" w:color="auto"/>
        <w:left w:val="none" w:sz="0" w:space="0" w:color="auto"/>
        <w:bottom w:val="none" w:sz="0" w:space="0" w:color="auto"/>
        <w:right w:val="none" w:sz="0" w:space="0" w:color="auto"/>
      </w:divBdr>
      <w:divsChild>
        <w:div w:id="1066613982">
          <w:marLeft w:val="0"/>
          <w:marRight w:val="0"/>
          <w:marTop w:val="0"/>
          <w:marBottom w:val="0"/>
          <w:divBdr>
            <w:top w:val="none" w:sz="0" w:space="0" w:color="auto"/>
            <w:left w:val="none" w:sz="0" w:space="0" w:color="auto"/>
            <w:bottom w:val="none" w:sz="0" w:space="0" w:color="auto"/>
            <w:right w:val="none" w:sz="0" w:space="0" w:color="auto"/>
          </w:divBdr>
        </w:div>
        <w:div w:id="1066613998">
          <w:marLeft w:val="0"/>
          <w:marRight w:val="0"/>
          <w:marTop w:val="0"/>
          <w:marBottom w:val="0"/>
          <w:divBdr>
            <w:top w:val="none" w:sz="0" w:space="0" w:color="auto"/>
            <w:left w:val="none" w:sz="0" w:space="0" w:color="auto"/>
            <w:bottom w:val="none" w:sz="0" w:space="0" w:color="auto"/>
            <w:right w:val="none" w:sz="0" w:space="0" w:color="auto"/>
          </w:divBdr>
        </w:div>
      </w:divsChild>
    </w:div>
    <w:div w:id="1066613978">
      <w:marLeft w:val="0"/>
      <w:marRight w:val="0"/>
      <w:marTop w:val="0"/>
      <w:marBottom w:val="0"/>
      <w:divBdr>
        <w:top w:val="none" w:sz="0" w:space="0" w:color="auto"/>
        <w:left w:val="none" w:sz="0" w:space="0" w:color="auto"/>
        <w:bottom w:val="none" w:sz="0" w:space="0" w:color="auto"/>
        <w:right w:val="none" w:sz="0" w:space="0" w:color="auto"/>
      </w:divBdr>
      <w:divsChild>
        <w:div w:id="1066613861">
          <w:marLeft w:val="0"/>
          <w:marRight w:val="0"/>
          <w:marTop w:val="0"/>
          <w:marBottom w:val="0"/>
          <w:divBdr>
            <w:top w:val="none" w:sz="0" w:space="0" w:color="auto"/>
            <w:left w:val="none" w:sz="0" w:space="0" w:color="auto"/>
            <w:bottom w:val="none" w:sz="0" w:space="0" w:color="auto"/>
            <w:right w:val="none" w:sz="0" w:space="0" w:color="auto"/>
          </w:divBdr>
        </w:div>
        <w:div w:id="1066613874">
          <w:marLeft w:val="0"/>
          <w:marRight w:val="0"/>
          <w:marTop w:val="0"/>
          <w:marBottom w:val="0"/>
          <w:divBdr>
            <w:top w:val="none" w:sz="0" w:space="0" w:color="auto"/>
            <w:left w:val="none" w:sz="0" w:space="0" w:color="auto"/>
            <w:bottom w:val="none" w:sz="0" w:space="0" w:color="auto"/>
            <w:right w:val="none" w:sz="0" w:space="0" w:color="auto"/>
          </w:divBdr>
        </w:div>
        <w:div w:id="1066613875">
          <w:marLeft w:val="0"/>
          <w:marRight w:val="0"/>
          <w:marTop w:val="0"/>
          <w:marBottom w:val="0"/>
          <w:divBdr>
            <w:top w:val="none" w:sz="0" w:space="0" w:color="auto"/>
            <w:left w:val="none" w:sz="0" w:space="0" w:color="auto"/>
            <w:bottom w:val="none" w:sz="0" w:space="0" w:color="auto"/>
            <w:right w:val="none" w:sz="0" w:space="0" w:color="auto"/>
          </w:divBdr>
        </w:div>
        <w:div w:id="1066613887">
          <w:marLeft w:val="0"/>
          <w:marRight w:val="0"/>
          <w:marTop w:val="0"/>
          <w:marBottom w:val="0"/>
          <w:divBdr>
            <w:top w:val="none" w:sz="0" w:space="0" w:color="auto"/>
            <w:left w:val="none" w:sz="0" w:space="0" w:color="auto"/>
            <w:bottom w:val="none" w:sz="0" w:space="0" w:color="auto"/>
            <w:right w:val="none" w:sz="0" w:space="0" w:color="auto"/>
          </w:divBdr>
        </w:div>
        <w:div w:id="1066613895">
          <w:marLeft w:val="0"/>
          <w:marRight w:val="0"/>
          <w:marTop w:val="0"/>
          <w:marBottom w:val="0"/>
          <w:divBdr>
            <w:top w:val="none" w:sz="0" w:space="0" w:color="auto"/>
            <w:left w:val="none" w:sz="0" w:space="0" w:color="auto"/>
            <w:bottom w:val="none" w:sz="0" w:space="0" w:color="auto"/>
            <w:right w:val="none" w:sz="0" w:space="0" w:color="auto"/>
          </w:divBdr>
        </w:div>
        <w:div w:id="1066613899">
          <w:marLeft w:val="0"/>
          <w:marRight w:val="0"/>
          <w:marTop w:val="0"/>
          <w:marBottom w:val="0"/>
          <w:divBdr>
            <w:top w:val="none" w:sz="0" w:space="0" w:color="auto"/>
            <w:left w:val="none" w:sz="0" w:space="0" w:color="auto"/>
            <w:bottom w:val="none" w:sz="0" w:space="0" w:color="auto"/>
            <w:right w:val="none" w:sz="0" w:space="0" w:color="auto"/>
          </w:divBdr>
        </w:div>
        <w:div w:id="1066613901">
          <w:marLeft w:val="0"/>
          <w:marRight w:val="0"/>
          <w:marTop w:val="0"/>
          <w:marBottom w:val="0"/>
          <w:divBdr>
            <w:top w:val="none" w:sz="0" w:space="0" w:color="auto"/>
            <w:left w:val="none" w:sz="0" w:space="0" w:color="auto"/>
            <w:bottom w:val="none" w:sz="0" w:space="0" w:color="auto"/>
            <w:right w:val="none" w:sz="0" w:space="0" w:color="auto"/>
          </w:divBdr>
        </w:div>
        <w:div w:id="1066613905">
          <w:marLeft w:val="0"/>
          <w:marRight w:val="0"/>
          <w:marTop w:val="0"/>
          <w:marBottom w:val="0"/>
          <w:divBdr>
            <w:top w:val="none" w:sz="0" w:space="0" w:color="auto"/>
            <w:left w:val="none" w:sz="0" w:space="0" w:color="auto"/>
            <w:bottom w:val="none" w:sz="0" w:space="0" w:color="auto"/>
            <w:right w:val="none" w:sz="0" w:space="0" w:color="auto"/>
          </w:divBdr>
        </w:div>
        <w:div w:id="1066613915">
          <w:marLeft w:val="0"/>
          <w:marRight w:val="0"/>
          <w:marTop w:val="0"/>
          <w:marBottom w:val="0"/>
          <w:divBdr>
            <w:top w:val="none" w:sz="0" w:space="0" w:color="auto"/>
            <w:left w:val="none" w:sz="0" w:space="0" w:color="auto"/>
            <w:bottom w:val="none" w:sz="0" w:space="0" w:color="auto"/>
            <w:right w:val="none" w:sz="0" w:space="0" w:color="auto"/>
          </w:divBdr>
        </w:div>
        <w:div w:id="1066613916">
          <w:marLeft w:val="0"/>
          <w:marRight w:val="0"/>
          <w:marTop w:val="0"/>
          <w:marBottom w:val="0"/>
          <w:divBdr>
            <w:top w:val="none" w:sz="0" w:space="0" w:color="auto"/>
            <w:left w:val="none" w:sz="0" w:space="0" w:color="auto"/>
            <w:bottom w:val="none" w:sz="0" w:space="0" w:color="auto"/>
            <w:right w:val="none" w:sz="0" w:space="0" w:color="auto"/>
          </w:divBdr>
        </w:div>
        <w:div w:id="1066613922">
          <w:marLeft w:val="0"/>
          <w:marRight w:val="0"/>
          <w:marTop w:val="0"/>
          <w:marBottom w:val="0"/>
          <w:divBdr>
            <w:top w:val="none" w:sz="0" w:space="0" w:color="auto"/>
            <w:left w:val="none" w:sz="0" w:space="0" w:color="auto"/>
            <w:bottom w:val="none" w:sz="0" w:space="0" w:color="auto"/>
            <w:right w:val="none" w:sz="0" w:space="0" w:color="auto"/>
          </w:divBdr>
        </w:div>
        <w:div w:id="1066613925">
          <w:marLeft w:val="0"/>
          <w:marRight w:val="0"/>
          <w:marTop w:val="0"/>
          <w:marBottom w:val="0"/>
          <w:divBdr>
            <w:top w:val="none" w:sz="0" w:space="0" w:color="auto"/>
            <w:left w:val="none" w:sz="0" w:space="0" w:color="auto"/>
            <w:bottom w:val="none" w:sz="0" w:space="0" w:color="auto"/>
            <w:right w:val="none" w:sz="0" w:space="0" w:color="auto"/>
          </w:divBdr>
        </w:div>
        <w:div w:id="1066613929">
          <w:marLeft w:val="0"/>
          <w:marRight w:val="0"/>
          <w:marTop w:val="0"/>
          <w:marBottom w:val="0"/>
          <w:divBdr>
            <w:top w:val="none" w:sz="0" w:space="0" w:color="auto"/>
            <w:left w:val="none" w:sz="0" w:space="0" w:color="auto"/>
            <w:bottom w:val="none" w:sz="0" w:space="0" w:color="auto"/>
            <w:right w:val="none" w:sz="0" w:space="0" w:color="auto"/>
          </w:divBdr>
        </w:div>
        <w:div w:id="1066613932">
          <w:marLeft w:val="0"/>
          <w:marRight w:val="0"/>
          <w:marTop w:val="0"/>
          <w:marBottom w:val="0"/>
          <w:divBdr>
            <w:top w:val="none" w:sz="0" w:space="0" w:color="auto"/>
            <w:left w:val="none" w:sz="0" w:space="0" w:color="auto"/>
            <w:bottom w:val="none" w:sz="0" w:space="0" w:color="auto"/>
            <w:right w:val="none" w:sz="0" w:space="0" w:color="auto"/>
          </w:divBdr>
        </w:div>
        <w:div w:id="1066613948">
          <w:marLeft w:val="0"/>
          <w:marRight w:val="0"/>
          <w:marTop w:val="0"/>
          <w:marBottom w:val="0"/>
          <w:divBdr>
            <w:top w:val="none" w:sz="0" w:space="0" w:color="auto"/>
            <w:left w:val="none" w:sz="0" w:space="0" w:color="auto"/>
            <w:bottom w:val="none" w:sz="0" w:space="0" w:color="auto"/>
            <w:right w:val="none" w:sz="0" w:space="0" w:color="auto"/>
          </w:divBdr>
        </w:div>
        <w:div w:id="1066613963">
          <w:marLeft w:val="0"/>
          <w:marRight w:val="0"/>
          <w:marTop w:val="0"/>
          <w:marBottom w:val="0"/>
          <w:divBdr>
            <w:top w:val="none" w:sz="0" w:space="0" w:color="auto"/>
            <w:left w:val="none" w:sz="0" w:space="0" w:color="auto"/>
            <w:bottom w:val="none" w:sz="0" w:space="0" w:color="auto"/>
            <w:right w:val="none" w:sz="0" w:space="0" w:color="auto"/>
          </w:divBdr>
        </w:div>
        <w:div w:id="1066613970">
          <w:marLeft w:val="0"/>
          <w:marRight w:val="0"/>
          <w:marTop w:val="0"/>
          <w:marBottom w:val="0"/>
          <w:divBdr>
            <w:top w:val="none" w:sz="0" w:space="0" w:color="auto"/>
            <w:left w:val="none" w:sz="0" w:space="0" w:color="auto"/>
            <w:bottom w:val="none" w:sz="0" w:space="0" w:color="auto"/>
            <w:right w:val="none" w:sz="0" w:space="0" w:color="auto"/>
          </w:divBdr>
        </w:div>
        <w:div w:id="1066613972">
          <w:marLeft w:val="0"/>
          <w:marRight w:val="0"/>
          <w:marTop w:val="0"/>
          <w:marBottom w:val="0"/>
          <w:divBdr>
            <w:top w:val="none" w:sz="0" w:space="0" w:color="auto"/>
            <w:left w:val="none" w:sz="0" w:space="0" w:color="auto"/>
            <w:bottom w:val="none" w:sz="0" w:space="0" w:color="auto"/>
            <w:right w:val="none" w:sz="0" w:space="0" w:color="auto"/>
          </w:divBdr>
        </w:div>
        <w:div w:id="1066613980">
          <w:marLeft w:val="0"/>
          <w:marRight w:val="0"/>
          <w:marTop w:val="0"/>
          <w:marBottom w:val="0"/>
          <w:divBdr>
            <w:top w:val="none" w:sz="0" w:space="0" w:color="auto"/>
            <w:left w:val="none" w:sz="0" w:space="0" w:color="auto"/>
            <w:bottom w:val="none" w:sz="0" w:space="0" w:color="auto"/>
            <w:right w:val="none" w:sz="0" w:space="0" w:color="auto"/>
          </w:divBdr>
        </w:div>
        <w:div w:id="1066613983">
          <w:marLeft w:val="0"/>
          <w:marRight w:val="0"/>
          <w:marTop w:val="0"/>
          <w:marBottom w:val="0"/>
          <w:divBdr>
            <w:top w:val="none" w:sz="0" w:space="0" w:color="auto"/>
            <w:left w:val="none" w:sz="0" w:space="0" w:color="auto"/>
            <w:bottom w:val="none" w:sz="0" w:space="0" w:color="auto"/>
            <w:right w:val="none" w:sz="0" w:space="0" w:color="auto"/>
          </w:divBdr>
        </w:div>
        <w:div w:id="1066613991">
          <w:marLeft w:val="0"/>
          <w:marRight w:val="0"/>
          <w:marTop w:val="0"/>
          <w:marBottom w:val="0"/>
          <w:divBdr>
            <w:top w:val="none" w:sz="0" w:space="0" w:color="auto"/>
            <w:left w:val="none" w:sz="0" w:space="0" w:color="auto"/>
            <w:bottom w:val="none" w:sz="0" w:space="0" w:color="auto"/>
            <w:right w:val="none" w:sz="0" w:space="0" w:color="auto"/>
          </w:divBdr>
        </w:div>
        <w:div w:id="1066614003">
          <w:marLeft w:val="0"/>
          <w:marRight w:val="0"/>
          <w:marTop w:val="0"/>
          <w:marBottom w:val="0"/>
          <w:divBdr>
            <w:top w:val="none" w:sz="0" w:space="0" w:color="auto"/>
            <w:left w:val="none" w:sz="0" w:space="0" w:color="auto"/>
            <w:bottom w:val="none" w:sz="0" w:space="0" w:color="auto"/>
            <w:right w:val="none" w:sz="0" w:space="0" w:color="auto"/>
          </w:divBdr>
        </w:div>
        <w:div w:id="1066614005">
          <w:marLeft w:val="0"/>
          <w:marRight w:val="0"/>
          <w:marTop w:val="0"/>
          <w:marBottom w:val="0"/>
          <w:divBdr>
            <w:top w:val="none" w:sz="0" w:space="0" w:color="auto"/>
            <w:left w:val="none" w:sz="0" w:space="0" w:color="auto"/>
            <w:bottom w:val="none" w:sz="0" w:space="0" w:color="auto"/>
            <w:right w:val="none" w:sz="0" w:space="0" w:color="auto"/>
          </w:divBdr>
        </w:div>
        <w:div w:id="1066614008">
          <w:marLeft w:val="0"/>
          <w:marRight w:val="0"/>
          <w:marTop w:val="0"/>
          <w:marBottom w:val="0"/>
          <w:divBdr>
            <w:top w:val="none" w:sz="0" w:space="0" w:color="auto"/>
            <w:left w:val="none" w:sz="0" w:space="0" w:color="auto"/>
            <w:bottom w:val="none" w:sz="0" w:space="0" w:color="auto"/>
            <w:right w:val="none" w:sz="0" w:space="0" w:color="auto"/>
          </w:divBdr>
        </w:div>
      </w:divsChild>
    </w:div>
    <w:div w:id="1066613979">
      <w:marLeft w:val="0"/>
      <w:marRight w:val="0"/>
      <w:marTop w:val="0"/>
      <w:marBottom w:val="0"/>
      <w:divBdr>
        <w:top w:val="none" w:sz="0" w:space="0" w:color="auto"/>
        <w:left w:val="none" w:sz="0" w:space="0" w:color="auto"/>
        <w:bottom w:val="none" w:sz="0" w:space="0" w:color="auto"/>
        <w:right w:val="none" w:sz="0" w:space="0" w:color="auto"/>
      </w:divBdr>
      <w:divsChild>
        <w:div w:id="1066613858">
          <w:marLeft w:val="0"/>
          <w:marRight w:val="0"/>
          <w:marTop w:val="0"/>
          <w:marBottom w:val="0"/>
          <w:divBdr>
            <w:top w:val="none" w:sz="0" w:space="0" w:color="auto"/>
            <w:left w:val="none" w:sz="0" w:space="0" w:color="auto"/>
            <w:bottom w:val="none" w:sz="0" w:space="0" w:color="auto"/>
            <w:right w:val="none" w:sz="0" w:space="0" w:color="auto"/>
          </w:divBdr>
        </w:div>
        <w:div w:id="1066613879">
          <w:marLeft w:val="0"/>
          <w:marRight w:val="0"/>
          <w:marTop w:val="0"/>
          <w:marBottom w:val="0"/>
          <w:divBdr>
            <w:top w:val="none" w:sz="0" w:space="0" w:color="auto"/>
            <w:left w:val="none" w:sz="0" w:space="0" w:color="auto"/>
            <w:bottom w:val="none" w:sz="0" w:space="0" w:color="auto"/>
            <w:right w:val="none" w:sz="0" w:space="0" w:color="auto"/>
          </w:divBdr>
        </w:div>
        <w:div w:id="1066613890">
          <w:marLeft w:val="0"/>
          <w:marRight w:val="0"/>
          <w:marTop w:val="0"/>
          <w:marBottom w:val="0"/>
          <w:divBdr>
            <w:top w:val="none" w:sz="0" w:space="0" w:color="auto"/>
            <w:left w:val="none" w:sz="0" w:space="0" w:color="auto"/>
            <w:bottom w:val="none" w:sz="0" w:space="0" w:color="auto"/>
            <w:right w:val="none" w:sz="0" w:space="0" w:color="auto"/>
          </w:divBdr>
        </w:div>
        <w:div w:id="1066613896">
          <w:marLeft w:val="0"/>
          <w:marRight w:val="0"/>
          <w:marTop w:val="0"/>
          <w:marBottom w:val="0"/>
          <w:divBdr>
            <w:top w:val="none" w:sz="0" w:space="0" w:color="auto"/>
            <w:left w:val="none" w:sz="0" w:space="0" w:color="auto"/>
            <w:bottom w:val="none" w:sz="0" w:space="0" w:color="auto"/>
            <w:right w:val="none" w:sz="0" w:space="0" w:color="auto"/>
          </w:divBdr>
        </w:div>
        <w:div w:id="1066613909">
          <w:marLeft w:val="0"/>
          <w:marRight w:val="0"/>
          <w:marTop w:val="0"/>
          <w:marBottom w:val="0"/>
          <w:divBdr>
            <w:top w:val="none" w:sz="0" w:space="0" w:color="auto"/>
            <w:left w:val="none" w:sz="0" w:space="0" w:color="auto"/>
            <w:bottom w:val="none" w:sz="0" w:space="0" w:color="auto"/>
            <w:right w:val="none" w:sz="0" w:space="0" w:color="auto"/>
          </w:divBdr>
        </w:div>
        <w:div w:id="1066613930">
          <w:marLeft w:val="0"/>
          <w:marRight w:val="0"/>
          <w:marTop w:val="0"/>
          <w:marBottom w:val="0"/>
          <w:divBdr>
            <w:top w:val="none" w:sz="0" w:space="0" w:color="auto"/>
            <w:left w:val="none" w:sz="0" w:space="0" w:color="auto"/>
            <w:bottom w:val="none" w:sz="0" w:space="0" w:color="auto"/>
            <w:right w:val="none" w:sz="0" w:space="0" w:color="auto"/>
          </w:divBdr>
        </w:div>
        <w:div w:id="1066613956">
          <w:marLeft w:val="0"/>
          <w:marRight w:val="0"/>
          <w:marTop w:val="0"/>
          <w:marBottom w:val="0"/>
          <w:divBdr>
            <w:top w:val="none" w:sz="0" w:space="0" w:color="auto"/>
            <w:left w:val="none" w:sz="0" w:space="0" w:color="auto"/>
            <w:bottom w:val="none" w:sz="0" w:space="0" w:color="auto"/>
            <w:right w:val="none" w:sz="0" w:space="0" w:color="auto"/>
          </w:divBdr>
        </w:div>
        <w:div w:id="1066613961">
          <w:marLeft w:val="0"/>
          <w:marRight w:val="0"/>
          <w:marTop w:val="0"/>
          <w:marBottom w:val="0"/>
          <w:divBdr>
            <w:top w:val="none" w:sz="0" w:space="0" w:color="auto"/>
            <w:left w:val="none" w:sz="0" w:space="0" w:color="auto"/>
            <w:bottom w:val="none" w:sz="0" w:space="0" w:color="auto"/>
            <w:right w:val="none" w:sz="0" w:space="0" w:color="auto"/>
          </w:divBdr>
        </w:div>
        <w:div w:id="1066613989">
          <w:marLeft w:val="0"/>
          <w:marRight w:val="0"/>
          <w:marTop w:val="0"/>
          <w:marBottom w:val="0"/>
          <w:divBdr>
            <w:top w:val="none" w:sz="0" w:space="0" w:color="auto"/>
            <w:left w:val="none" w:sz="0" w:space="0" w:color="auto"/>
            <w:bottom w:val="none" w:sz="0" w:space="0" w:color="auto"/>
            <w:right w:val="none" w:sz="0" w:space="0" w:color="auto"/>
          </w:divBdr>
        </w:div>
      </w:divsChild>
    </w:div>
    <w:div w:id="1066613992">
      <w:marLeft w:val="0"/>
      <w:marRight w:val="0"/>
      <w:marTop w:val="0"/>
      <w:marBottom w:val="0"/>
      <w:divBdr>
        <w:top w:val="none" w:sz="0" w:space="0" w:color="auto"/>
        <w:left w:val="none" w:sz="0" w:space="0" w:color="auto"/>
        <w:bottom w:val="none" w:sz="0" w:space="0" w:color="auto"/>
        <w:right w:val="none" w:sz="0" w:space="0" w:color="auto"/>
      </w:divBdr>
      <w:divsChild>
        <w:div w:id="1066613903">
          <w:marLeft w:val="0"/>
          <w:marRight w:val="0"/>
          <w:marTop w:val="0"/>
          <w:marBottom w:val="0"/>
          <w:divBdr>
            <w:top w:val="none" w:sz="0" w:space="0" w:color="auto"/>
            <w:left w:val="none" w:sz="0" w:space="0" w:color="auto"/>
            <w:bottom w:val="none" w:sz="0" w:space="0" w:color="auto"/>
            <w:right w:val="none" w:sz="0" w:space="0" w:color="auto"/>
          </w:divBdr>
        </w:div>
        <w:div w:id="1066613927">
          <w:marLeft w:val="0"/>
          <w:marRight w:val="0"/>
          <w:marTop w:val="0"/>
          <w:marBottom w:val="0"/>
          <w:divBdr>
            <w:top w:val="none" w:sz="0" w:space="0" w:color="auto"/>
            <w:left w:val="none" w:sz="0" w:space="0" w:color="auto"/>
            <w:bottom w:val="none" w:sz="0" w:space="0" w:color="auto"/>
            <w:right w:val="none" w:sz="0" w:space="0" w:color="auto"/>
          </w:divBdr>
        </w:div>
        <w:div w:id="1066613955">
          <w:marLeft w:val="0"/>
          <w:marRight w:val="0"/>
          <w:marTop w:val="0"/>
          <w:marBottom w:val="0"/>
          <w:divBdr>
            <w:top w:val="none" w:sz="0" w:space="0" w:color="auto"/>
            <w:left w:val="none" w:sz="0" w:space="0" w:color="auto"/>
            <w:bottom w:val="none" w:sz="0" w:space="0" w:color="auto"/>
            <w:right w:val="none" w:sz="0" w:space="0" w:color="auto"/>
          </w:divBdr>
        </w:div>
      </w:divsChild>
    </w:div>
    <w:div w:id="1066614017">
      <w:marLeft w:val="0"/>
      <w:marRight w:val="0"/>
      <w:marTop w:val="0"/>
      <w:marBottom w:val="0"/>
      <w:divBdr>
        <w:top w:val="none" w:sz="0" w:space="0" w:color="auto"/>
        <w:left w:val="none" w:sz="0" w:space="0" w:color="auto"/>
        <w:bottom w:val="none" w:sz="0" w:space="0" w:color="auto"/>
        <w:right w:val="none" w:sz="0" w:space="0" w:color="auto"/>
      </w:divBdr>
      <w:divsChild>
        <w:div w:id="1066613856">
          <w:marLeft w:val="0"/>
          <w:marRight w:val="0"/>
          <w:marTop w:val="0"/>
          <w:marBottom w:val="0"/>
          <w:divBdr>
            <w:top w:val="none" w:sz="0" w:space="0" w:color="auto"/>
            <w:left w:val="none" w:sz="0" w:space="0" w:color="auto"/>
            <w:bottom w:val="none" w:sz="0" w:space="0" w:color="auto"/>
            <w:right w:val="none" w:sz="0" w:space="0" w:color="auto"/>
          </w:divBdr>
        </w:div>
        <w:div w:id="1066613862">
          <w:marLeft w:val="0"/>
          <w:marRight w:val="0"/>
          <w:marTop w:val="0"/>
          <w:marBottom w:val="0"/>
          <w:divBdr>
            <w:top w:val="none" w:sz="0" w:space="0" w:color="auto"/>
            <w:left w:val="none" w:sz="0" w:space="0" w:color="auto"/>
            <w:bottom w:val="none" w:sz="0" w:space="0" w:color="auto"/>
            <w:right w:val="none" w:sz="0" w:space="0" w:color="auto"/>
          </w:divBdr>
        </w:div>
        <w:div w:id="1066613863">
          <w:marLeft w:val="0"/>
          <w:marRight w:val="0"/>
          <w:marTop w:val="0"/>
          <w:marBottom w:val="0"/>
          <w:divBdr>
            <w:top w:val="none" w:sz="0" w:space="0" w:color="auto"/>
            <w:left w:val="none" w:sz="0" w:space="0" w:color="auto"/>
            <w:bottom w:val="none" w:sz="0" w:space="0" w:color="auto"/>
            <w:right w:val="none" w:sz="0" w:space="0" w:color="auto"/>
          </w:divBdr>
        </w:div>
        <w:div w:id="1066613866">
          <w:marLeft w:val="0"/>
          <w:marRight w:val="0"/>
          <w:marTop w:val="0"/>
          <w:marBottom w:val="0"/>
          <w:divBdr>
            <w:top w:val="none" w:sz="0" w:space="0" w:color="auto"/>
            <w:left w:val="none" w:sz="0" w:space="0" w:color="auto"/>
            <w:bottom w:val="none" w:sz="0" w:space="0" w:color="auto"/>
            <w:right w:val="none" w:sz="0" w:space="0" w:color="auto"/>
          </w:divBdr>
        </w:div>
        <w:div w:id="1066613880">
          <w:marLeft w:val="0"/>
          <w:marRight w:val="0"/>
          <w:marTop w:val="0"/>
          <w:marBottom w:val="0"/>
          <w:divBdr>
            <w:top w:val="none" w:sz="0" w:space="0" w:color="auto"/>
            <w:left w:val="none" w:sz="0" w:space="0" w:color="auto"/>
            <w:bottom w:val="none" w:sz="0" w:space="0" w:color="auto"/>
            <w:right w:val="none" w:sz="0" w:space="0" w:color="auto"/>
          </w:divBdr>
        </w:div>
        <w:div w:id="1066613881">
          <w:marLeft w:val="0"/>
          <w:marRight w:val="0"/>
          <w:marTop w:val="0"/>
          <w:marBottom w:val="0"/>
          <w:divBdr>
            <w:top w:val="none" w:sz="0" w:space="0" w:color="auto"/>
            <w:left w:val="none" w:sz="0" w:space="0" w:color="auto"/>
            <w:bottom w:val="none" w:sz="0" w:space="0" w:color="auto"/>
            <w:right w:val="none" w:sz="0" w:space="0" w:color="auto"/>
          </w:divBdr>
        </w:div>
        <w:div w:id="1066613886">
          <w:marLeft w:val="0"/>
          <w:marRight w:val="0"/>
          <w:marTop w:val="0"/>
          <w:marBottom w:val="0"/>
          <w:divBdr>
            <w:top w:val="none" w:sz="0" w:space="0" w:color="auto"/>
            <w:left w:val="none" w:sz="0" w:space="0" w:color="auto"/>
            <w:bottom w:val="none" w:sz="0" w:space="0" w:color="auto"/>
            <w:right w:val="none" w:sz="0" w:space="0" w:color="auto"/>
          </w:divBdr>
        </w:div>
        <w:div w:id="1066613891">
          <w:marLeft w:val="0"/>
          <w:marRight w:val="0"/>
          <w:marTop w:val="0"/>
          <w:marBottom w:val="0"/>
          <w:divBdr>
            <w:top w:val="none" w:sz="0" w:space="0" w:color="auto"/>
            <w:left w:val="none" w:sz="0" w:space="0" w:color="auto"/>
            <w:bottom w:val="none" w:sz="0" w:space="0" w:color="auto"/>
            <w:right w:val="none" w:sz="0" w:space="0" w:color="auto"/>
          </w:divBdr>
        </w:div>
        <w:div w:id="1066613904">
          <w:marLeft w:val="0"/>
          <w:marRight w:val="0"/>
          <w:marTop w:val="0"/>
          <w:marBottom w:val="0"/>
          <w:divBdr>
            <w:top w:val="none" w:sz="0" w:space="0" w:color="auto"/>
            <w:left w:val="none" w:sz="0" w:space="0" w:color="auto"/>
            <w:bottom w:val="none" w:sz="0" w:space="0" w:color="auto"/>
            <w:right w:val="none" w:sz="0" w:space="0" w:color="auto"/>
          </w:divBdr>
        </w:div>
        <w:div w:id="1066613933">
          <w:marLeft w:val="0"/>
          <w:marRight w:val="0"/>
          <w:marTop w:val="0"/>
          <w:marBottom w:val="0"/>
          <w:divBdr>
            <w:top w:val="none" w:sz="0" w:space="0" w:color="auto"/>
            <w:left w:val="none" w:sz="0" w:space="0" w:color="auto"/>
            <w:bottom w:val="none" w:sz="0" w:space="0" w:color="auto"/>
            <w:right w:val="none" w:sz="0" w:space="0" w:color="auto"/>
          </w:divBdr>
        </w:div>
        <w:div w:id="1066613937">
          <w:marLeft w:val="0"/>
          <w:marRight w:val="0"/>
          <w:marTop w:val="0"/>
          <w:marBottom w:val="0"/>
          <w:divBdr>
            <w:top w:val="none" w:sz="0" w:space="0" w:color="auto"/>
            <w:left w:val="none" w:sz="0" w:space="0" w:color="auto"/>
            <w:bottom w:val="none" w:sz="0" w:space="0" w:color="auto"/>
            <w:right w:val="none" w:sz="0" w:space="0" w:color="auto"/>
          </w:divBdr>
        </w:div>
        <w:div w:id="1066613949">
          <w:marLeft w:val="0"/>
          <w:marRight w:val="0"/>
          <w:marTop w:val="0"/>
          <w:marBottom w:val="0"/>
          <w:divBdr>
            <w:top w:val="none" w:sz="0" w:space="0" w:color="auto"/>
            <w:left w:val="none" w:sz="0" w:space="0" w:color="auto"/>
            <w:bottom w:val="none" w:sz="0" w:space="0" w:color="auto"/>
            <w:right w:val="none" w:sz="0" w:space="0" w:color="auto"/>
          </w:divBdr>
        </w:div>
        <w:div w:id="1066613952">
          <w:marLeft w:val="0"/>
          <w:marRight w:val="0"/>
          <w:marTop w:val="0"/>
          <w:marBottom w:val="0"/>
          <w:divBdr>
            <w:top w:val="none" w:sz="0" w:space="0" w:color="auto"/>
            <w:left w:val="none" w:sz="0" w:space="0" w:color="auto"/>
            <w:bottom w:val="none" w:sz="0" w:space="0" w:color="auto"/>
            <w:right w:val="none" w:sz="0" w:space="0" w:color="auto"/>
          </w:divBdr>
        </w:div>
        <w:div w:id="1066613954">
          <w:marLeft w:val="0"/>
          <w:marRight w:val="0"/>
          <w:marTop w:val="0"/>
          <w:marBottom w:val="0"/>
          <w:divBdr>
            <w:top w:val="none" w:sz="0" w:space="0" w:color="auto"/>
            <w:left w:val="none" w:sz="0" w:space="0" w:color="auto"/>
            <w:bottom w:val="none" w:sz="0" w:space="0" w:color="auto"/>
            <w:right w:val="none" w:sz="0" w:space="0" w:color="auto"/>
          </w:divBdr>
        </w:div>
        <w:div w:id="1066613974">
          <w:marLeft w:val="0"/>
          <w:marRight w:val="0"/>
          <w:marTop w:val="0"/>
          <w:marBottom w:val="0"/>
          <w:divBdr>
            <w:top w:val="none" w:sz="0" w:space="0" w:color="auto"/>
            <w:left w:val="none" w:sz="0" w:space="0" w:color="auto"/>
            <w:bottom w:val="none" w:sz="0" w:space="0" w:color="auto"/>
            <w:right w:val="none" w:sz="0" w:space="0" w:color="auto"/>
          </w:divBdr>
        </w:div>
        <w:div w:id="1066613988">
          <w:marLeft w:val="0"/>
          <w:marRight w:val="0"/>
          <w:marTop w:val="0"/>
          <w:marBottom w:val="0"/>
          <w:divBdr>
            <w:top w:val="none" w:sz="0" w:space="0" w:color="auto"/>
            <w:left w:val="none" w:sz="0" w:space="0" w:color="auto"/>
            <w:bottom w:val="none" w:sz="0" w:space="0" w:color="auto"/>
            <w:right w:val="none" w:sz="0" w:space="0" w:color="auto"/>
          </w:divBdr>
        </w:div>
        <w:div w:id="1066613993">
          <w:marLeft w:val="0"/>
          <w:marRight w:val="0"/>
          <w:marTop w:val="0"/>
          <w:marBottom w:val="0"/>
          <w:divBdr>
            <w:top w:val="none" w:sz="0" w:space="0" w:color="auto"/>
            <w:left w:val="none" w:sz="0" w:space="0" w:color="auto"/>
            <w:bottom w:val="none" w:sz="0" w:space="0" w:color="auto"/>
            <w:right w:val="none" w:sz="0" w:space="0" w:color="auto"/>
          </w:divBdr>
        </w:div>
        <w:div w:id="1066614001">
          <w:marLeft w:val="0"/>
          <w:marRight w:val="0"/>
          <w:marTop w:val="0"/>
          <w:marBottom w:val="0"/>
          <w:divBdr>
            <w:top w:val="none" w:sz="0" w:space="0" w:color="auto"/>
            <w:left w:val="none" w:sz="0" w:space="0" w:color="auto"/>
            <w:bottom w:val="none" w:sz="0" w:space="0" w:color="auto"/>
            <w:right w:val="none" w:sz="0" w:space="0" w:color="auto"/>
          </w:divBdr>
        </w:div>
        <w:div w:id="1066614010">
          <w:marLeft w:val="0"/>
          <w:marRight w:val="0"/>
          <w:marTop w:val="0"/>
          <w:marBottom w:val="0"/>
          <w:divBdr>
            <w:top w:val="none" w:sz="0" w:space="0" w:color="auto"/>
            <w:left w:val="none" w:sz="0" w:space="0" w:color="auto"/>
            <w:bottom w:val="none" w:sz="0" w:space="0" w:color="auto"/>
            <w:right w:val="none" w:sz="0" w:space="0" w:color="auto"/>
          </w:divBdr>
        </w:div>
        <w:div w:id="106661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tana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7</Pages>
  <Words>2864</Words>
  <Characters>15467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Etanam</cp:lastModifiedBy>
  <cp:revision>22</cp:revision>
  <cp:lastPrinted>2012-10-28T20:04:00Z</cp:lastPrinted>
  <dcterms:created xsi:type="dcterms:W3CDTF">2013-10-13T15:22:00Z</dcterms:created>
  <dcterms:modified xsi:type="dcterms:W3CDTF">2015-01-30T10:34:00Z</dcterms:modified>
</cp:coreProperties>
</file>